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三、多选题</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）》，关于服务处所的说法，下列选项正确的是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包含厨房</w:t>
      </w:r>
    </w:p>
    <w:p>
      <w:pPr>
        <w:ind w:firstLine="420" w:firstLineChars="200"/>
        <w:rPr>
          <w:szCs w:val="21"/>
        </w:rPr>
      </w:pPr>
      <w:r>
        <w:rPr>
          <w:szCs w:val="21"/>
        </w:rPr>
        <w:t xml:space="preserve">B </w:t>
      </w:r>
      <w:r>
        <w:rPr>
          <w:rFonts w:hint="eastAsia"/>
          <w:szCs w:val="21"/>
        </w:rPr>
        <w:t>包含休息室</w:t>
      </w:r>
    </w:p>
    <w:p>
      <w:pPr>
        <w:ind w:firstLine="420" w:firstLineChars="200"/>
        <w:rPr>
          <w:szCs w:val="21"/>
        </w:rPr>
      </w:pPr>
      <w:r>
        <w:rPr>
          <w:szCs w:val="21"/>
        </w:rPr>
        <w:t xml:space="preserve">C </w:t>
      </w:r>
      <w:r>
        <w:rPr>
          <w:rFonts w:hint="eastAsia"/>
          <w:szCs w:val="21"/>
        </w:rPr>
        <w:t>包含有烹调设备的储藏室</w:t>
      </w:r>
    </w:p>
    <w:p>
      <w:pPr>
        <w:ind w:firstLine="420" w:firstLineChars="200"/>
        <w:rPr>
          <w:szCs w:val="21"/>
        </w:rPr>
      </w:pPr>
      <w:r>
        <w:rPr>
          <w:szCs w:val="21"/>
        </w:rPr>
        <w:t xml:space="preserve">D </w:t>
      </w:r>
      <w:r>
        <w:rPr>
          <w:rFonts w:hint="eastAsia"/>
          <w:szCs w:val="21"/>
        </w:rPr>
        <w:t>包含有烹调设备的配膳间</w:t>
      </w:r>
    </w:p>
    <w:p>
      <w:pPr>
        <w:rPr>
          <w:szCs w:val="21"/>
        </w:rPr>
      </w:pPr>
      <w:r>
        <w:rPr>
          <w:rFonts w:hint="eastAsia"/>
          <w:szCs w:val="21"/>
        </w:rPr>
        <w:t>答案：</w:t>
      </w:r>
      <w:r>
        <w:rPr>
          <w:szCs w:val="21"/>
        </w:rPr>
        <w:t>ACD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）》，关于渔船服务处所内采取保护方法的说法，下列选项正确的是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服务处所内以不燃的</w:t>
      </w:r>
      <w:r>
        <w:rPr>
          <w:rFonts w:hint="eastAsia"/>
          <w:szCs w:val="21"/>
          <w:lang w:eastAsia="zh-CN"/>
        </w:rPr>
        <w:t>“</w:t>
      </w:r>
      <w:r>
        <w:rPr>
          <w:szCs w:val="21"/>
        </w:rPr>
        <w:t>B</w:t>
      </w:r>
      <w:r>
        <w:rPr>
          <w:rFonts w:hint="eastAsia" w:ascii="宋体" w:hAnsi="宋体" w:cs="宋体"/>
          <w:szCs w:val="21"/>
          <w:lang w:eastAsia="zh-CN"/>
        </w:rPr>
        <w:t>”</w:t>
      </w:r>
      <w:r>
        <w:rPr>
          <w:rFonts w:hint="eastAsia"/>
          <w:szCs w:val="21"/>
        </w:rPr>
        <w:t>级分隔作为内部分隔舱壁时，一般不设喷水系统或探火系统</w:t>
      </w:r>
    </w:p>
    <w:p>
      <w:pPr>
        <w:ind w:firstLine="420" w:firstLineChars="200"/>
        <w:rPr>
          <w:szCs w:val="21"/>
        </w:rPr>
      </w:pPr>
      <w:r>
        <w:rPr>
          <w:szCs w:val="21"/>
        </w:rPr>
        <w:t xml:space="preserve">B </w:t>
      </w:r>
      <w:r>
        <w:rPr>
          <w:rFonts w:hint="eastAsia"/>
          <w:szCs w:val="21"/>
        </w:rPr>
        <w:t>在可能产生火源的所有处所，设有探火和灭火用的自动喷水器和失火报警系统，对内部分隔舱壁类型不加限制</w:t>
      </w:r>
    </w:p>
    <w:p>
      <w:pPr>
        <w:ind w:firstLine="420" w:firstLineChars="200"/>
        <w:rPr>
          <w:szCs w:val="21"/>
        </w:rPr>
      </w:pPr>
      <w:r>
        <w:rPr>
          <w:szCs w:val="21"/>
        </w:rPr>
        <w:t xml:space="preserve">C </w:t>
      </w:r>
      <w:r>
        <w:rPr>
          <w:rFonts w:hint="eastAsia"/>
          <w:szCs w:val="21"/>
        </w:rPr>
        <w:t>在可能产生火源的所有处所，设有探火和自动失火报警系统，对服务处所内部分隔舱壁类型不加限制</w:t>
      </w:r>
    </w:p>
    <w:p>
      <w:pPr>
        <w:ind w:firstLine="420" w:firstLineChars="200"/>
        <w:rPr>
          <w:szCs w:val="21"/>
        </w:rPr>
      </w:pPr>
      <w:r>
        <w:rPr>
          <w:szCs w:val="21"/>
        </w:rPr>
        <w:t xml:space="preserve">D </w:t>
      </w:r>
      <w:r>
        <w:rPr>
          <w:rFonts w:hint="eastAsia"/>
          <w:szCs w:val="21"/>
        </w:rPr>
        <w:t>无论是否设置探火和自动失火报警系统，服务处所内部的分隔舱壁类型不加限制</w:t>
      </w:r>
    </w:p>
    <w:p>
      <w:pPr>
        <w:rPr>
          <w:szCs w:val="21"/>
        </w:rPr>
      </w:pPr>
      <w:r>
        <w:rPr>
          <w:rFonts w:hint="eastAsia"/>
          <w:szCs w:val="21"/>
        </w:rPr>
        <w:t>答案：</w:t>
      </w:r>
      <w:r>
        <w:rPr>
          <w:szCs w:val="21"/>
        </w:rPr>
        <w:t>ABC</w:t>
      </w:r>
    </w:p>
    <w:p>
      <w:pPr>
        <w:numPr>
          <w:ilvl w:val="0"/>
          <w:numId w:val="1"/>
        </w:numPr>
        <w:adjustRightInd w:val="0"/>
        <w:snapToGrid w:val="0"/>
        <w:spacing w:line="320" w:lineRule="atLeast"/>
        <w:rPr>
          <w:szCs w:val="21"/>
          <w:highlight w:val="none"/>
        </w:rPr>
      </w:pPr>
      <w:r>
        <w:rPr>
          <w:rFonts w:hint="eastAsia"/>
          <w:szCs w:val="21"/>
          <w:highlight w:val="none"/>
        </w:rPr>
        <w:t>依据《国内海洋渔船法定检验技术规则（</w:t>
      </w:r>
      <w:r>
        <w:rPr>
          <w:szCs w:val="21"/>
          <w:highlight w:val="none"/>
        </w:rPr>
        <w:t>2019</w:t>
      </w:r>
      <w:r>
        <w:rPr>
          <w:rFonts w:hint="eastAsia"/>
          <w:szCs w:val="21"/>
          <w:highlight w:val="none"/>
        </w:rPr>
        <w:t>）》，关于渔船起居处所和服务处所内采取</w:t>
      </w:r>
      <w:r>
        <w:rPr>
          <w:szCs w:val="21"/>
          <w:highlight w:val="none"/>
        </w:rPr>
        <w:t>IF</w:t>
      </w:r>
      <w:r>
        <w:rPr>
          <w:rFonts w:hint="eastAsia"/>
          <w:szCs w:val="21"/>
          <w:highlight w:val="none"/>
        </w:rPr>
        <w:t>法保护方法的说法，下列选项</w:t>
      </w:r>
      <w:r>
        <w:rPr>
          <w:rFonts w:hint="eastAsia"/>
          <w:szCs w:val="21"/>
          <w:highlight w:val="none"/>
          <w:lang w:val="en-US" w:eastAsia="zh-CN"/>
        </w:rPr>
        <w:t>正确</w:t>
      </w:r>
      <w:r>
        <w:rPr>
          <w:rFonts w:hint="eastAsia"/>
          <w:szCs w:val="21"/>
          <w:highlight w:val="none"/>
        </w:rPr>
        <w:t>的是</w:t>
      </w:r>
      <w:r>
        <w:rPr>
          <w:szCs w:val="21"/>
          <w:highlight w:val="none"/>
          <w:u w:val="single"/>
        </w:rPr>
        <w:t xml:space="preserve">    </w:t>
      </w:r>
      <w:r>
        <w:rPr>
          <w:rFonts w:hint="eastAsia"/>
          <w:szCs w:val="21"/>
          <w:highlight w:val="none"/>
        </w:rPr>
        <w:t>。</w:t>
      </w:r>
    </w:p>
    <w:p>
      <w:pPr>
        <w:ind w:firstLine="420" w:firstLineChars="200"/>
        <w:rPr>
          <w:rFonts w:hint="eastAsia"/>
          <w:szCs w:val="21"/>
          <w:highlight w:val="none"/>
        </w:rPr>
      </w:pPr>
      <w:r>
        <w:rPr>
          <w:rFonts w:hint="eastAsia"/>
          <w:szCs w:val="21"/>
          <w:highlight w:val="none"/>
        </w:rPr>
        <w:t>A 在起居处所内以不燃的</w:t>
      </w:r>
      <w:r>
        <w:rPr>
          <w:rFonts w:hint="eastAsia"/>
          <w:szCs w:val="21"/>
          <w:highlight w:val="none"/>
          <w:lang w:eastAsia="zh-CN"/>
        </w:rPr>
        <w:t>“</w:t>
      </w:r>
      <w:r>
        <w:rPr>
          <w:rFonts w:hint="eastAsia"/>
          <w:szCs w:val="21"/>
          <w:highlight w:val="none"/>
        </w:rPr>
        <w:t>B</w:t>
      </w:r>
      <w:r>
        <w:rPr>
          <w:rFonts w:hint="eastAsia"/>
          <w:szCs w:val="21"/>
          <w:highlight w:val="none"/>
          <w:lang w:eastAsia="zh-CN"/>
        </w:rPr>
        <w:t>”</w:t>
      </w:r>
      <w:r>
        <w:rPr>
          <w:rFonts w:hint="eastAsia"/>
          <w:szCs w:val="21"/>
          <w:highlight w:val="none"/>
        </w:rPr>
        <w:t>级分隔作为内部分隔舱壁时，一般应设喷水系统或探火系统</w:t>
      </w:r>
    </w:p>
    <w:p>
      <w:pPr>
        <w:ind w:firstLine="420" w:firstLineChars="200"/>
        <w:rPr>
          <w:szCs w:val="21"/>
          <w:highlight w:val="none"/>
        </w:rPr>
      </w:pPr>
      <w:r>
        <w:rPr>
          <w:szCs w:val="21"/>
          <w:highlight w:val="none"/>
        </w:rPr>
        <w:t xml:space="preserve">B </w:t>
      </w:r>
      <w:r>
        <w:rPr>
          <w:rFonts w:hint="eastAsia"/>
          <w:szCs w:val="21"/>
          <w:highlight w:val="none"/>
        </w:rPr>
        <w:t>在服务处所内以不燃的</w:t>
      </w:r>
      <w:r>
        <w:rPr>
          <w:rFonts w:hint="eastAsia"/>
          <w:szCs w:val="21"/>
          <w:highlight w:val="none"/>
          <w:lang w:eastAsia="zh-CN"/>
        </w:rPr>
        <w:t>“</w:t>
      </w:r>
      <w:r>
        <w:rPr>
          <w:szCs w:val="21"/>
          <w:highlight w:val="none"/>
        </w:rPr>
        <w:t>B</w:t>
      </w:r>
      <w:r>
        <w:rPr>
          <w:rFonts w:hint="eastAsia"/>
          <w:szCs w:val="21"/>
          <w:highlight w:val="none"/>
          <w:lang w:eastAsia="zh-CN"/>
        </w:rPr>
        <w:t>”</w:t>
      </w:r>
      <w:r>
        <w:rPr>
          <w:rFonts w:hint="eastAsia"/>
          <w:szCs w:val="21"/>
          <w:highlight w:val="none"/>
        </w:rPr>
        <w:t>级分隔作为内部分隔舱壁时，一般不设喷水系统或探火系统</w:t>
      </w:r>
    </w:p>
    <w:p>
      <w:pPr>
        <w:ind w:firstLine="420" w:firstLineChars="200"/>
        <w:rPr>
          <w:szCs w:val="21"/>
          <w:highlight w:val="none"/>
        </w:rPr>
      </w:pPr>
      <w:r>
        <w:rPr>
          <w:szCs w:val="21"/>
          <w:highlight w:val="none"/>
        </w:rPr>
        <w:t xml:space="preserve">C </w:t>
      </w:r>
      <w:r>
        <w:rPr>
          <w:rFonts w:hint="eastAsia"/>
          <w:szCs w:val="21"/>
          <w:highlight w:val="none"/>
        </w:rPr>
        <w:t>在起居处所内以不燃的</w:t>
      </w:r>
      <w:r>
        <w:rPr>
          <w:rFonts w:hint="eastAsia"/>
          <w:szCs w:val="21"/>
          <w:highlight w:val="none"/>
          <w:lang w:eastAsia="zh-CN"/>
        </w:rPr>
        <w:t>“</w:t>
      </w:r>
      <w:r>
        <w:rPr>
          <w:szCs w:val="21"/>
          <w:highlight w:val="none"/>
        </w:rPr>
        <w:t>C</w:t>
      </w:r>
      <w:r>
        <w:rPr>
          <w:rFonts w:hint="eastAsia"/>
          <w:szCs w:val="21"/>
          <w:highlight w:val="none"/>
          <w:lang w:eastAsia="zh-CN"/>
        </w:rPr>
        <w:t>”</w:t>
      </w:r>
      <w:r>
        <w:rPr>
          <w:rFonts w:hint="eastAsia"/>
          <w:szCs w:val="21"/>
          <w:highlight w:val="none"/>
        </w:rPr>
        <w:t>级分隔作为内部分隔舱壁时，一般应设喷水系统或探火系统</w:t>
      </w:r>
    </w:p>
    <w:p>
      <w:pPr>
        <w:ind w:firstLine="420" w:firstLineChars="200"/>
        <w:rPr>
          <w:szCs w:val="21"/>
          <w:highlight w:val="none"/>
        </w:rPr>
      </w:pPr>
      <w:r>
        <w:rPr>
          <w:szCs w:val="21"/>
          <w:highlight w:val="none"/>
        </w:rPr>
        <w:t xml:space="preserve">D </w:t>
      </w:r>
      <w:r>
        <w:rPr>
          <w:rFonts w:hint="eastAsia"/>
          <w:szCs w:val="21"/>
          <w:highlight w:val="none"/>
        </w:rPr>
        <w:t>在服务处所内以不燃的</w:t>
      </w:r>
      <w:r>
        <w:rPr>
          <w:rFonts w:hint="eastAsia"/>
          <w:szCs w:val="21"/>
          <w:highlight w:val="none"/>
          <w:lang w:eastAsia="zh-CN"/>
        </w:rPr>
        <w:t>“</w:t>
      </w:r>
      <w:r>
        <w:rPr>
          <w:szCs w:val="21"/>
          <w:highlight w:val="none"/>
        </w:rPr>
        <w:t>C</w:t>
      </w:r>
      <w:r>
        <w:rPr>
          <w:rFonts w:hint="eastAsia"/>
          <w:szCs w:val="21"/>
          <w:highlight w:val="none"/>
          <w:lang w:eastAsia="zh-CN"/>
        </w:rPr>
        <w:t>”</w:t>
      </w:r>
      <w:r>
        <w:rPr>
          <w:rFonts w:hint="eastAsia"/>
          <w:szCs w:val="21"/>
          <w:highlight w:val="none"/>
        </w:rPr>
        <w:t>级分隔作为内部分隔舱壁时，一般不设喷水系统或探火系统</w:t>
      </w:r>
    </w:p>
    <w:p>
      <w:pPr>
        <w:rPr>
          <w:szCs w:val="21"/>
          <w:highlight w:val="none"/>
        </w:rPr>
      </w:pPr>
      <w:r>
        <w:rPr>
          <w:rFonts w:hint="eastAsia"/>
          <w:szCs w:val="21"/>
          <w:highlight w:val="none"/>
        </w:rPr>
        <w:t>答案：</w:t>
      </w:r>
      <w:r>
        <w:rPr>
          <w:szCs w:val="21"/>
          <w:highlight w:val="none"/>
        </w:rPr>
        <w:t>BD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）》，关于渔船使用有毒制冷剂的制冷系统的说法，下列选项正确的是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所有使用有毒制冷剂的渔船都应设有应急泄放设施</w:t>
      </w:r>
    </w:p>
    <w:p>
      <w:pPr>
        <w:ind w:firstLine="420" w:firstLineChars="200"/>
        <w:rPr>
          <w:szCs w:val="21"/>
        </w:rPr>
      </w:pPr>
      <w:r>
        <w:rPr>
          <w:szCs w:val="21"/>
        </w:rPr>
        <w:t xml:space="preserve">B </w:t>
      </w:r>
      <w:r>
        <w:rPr>
          <w:rFonts w:hint="eastAsia"/>
          <w:szCs w:val="21"/>
        </w:rPr>
        <w:t>船长</w:t>
      </w:r>
      <w:r>
        <w:rPr>
          <w:szCs w:val="21"/>
        </w:rPr>
        <w:t>24m</w:t>
      </w:r>
      <w:r>
        <w:rPr>
          <w:rFonts w:hint="eastAsia"/>
          <w:szCs w:val="21"/>
        </w:rPr>
        <w:t>以上使用有毒制冷剂的渔船，可不设应急泄放设施</w:t>
      </w:r>
    </w:p>
    <w:p>
      <w:pPr>
        <w:ind w:firstLine="420" w:firstLineChars="200"/>
        <w:rPr>
          <w:szCs w:val="21"/>
        </w:rPr>
      </w:pPr>
      <w:r>
        <w:rPr>
          <w:szCs w:val="21"/>
        </w:rPr>
        <w:t xml:space="preserve">C </w:t>
      </w:r>
      <w:r>
        <w:rPr>
          <w:rFonts w:hint="eastAsia"/>
          <w:szCs w:val="21"/>
        </w:rPr>
        <w:t>氨制冷机组、冷凝器的舱室，应设有洒水系统</w:t>
      </w:r>
    </w:p>
    <w:p>
      <w:pPr>
        <w:ind w:firstLine="420" w:firstLineChars="200"/>
        <w:rPr>
          <w:szCs w:val="21"/>
        </w:rPr>
      </w:pPr>
      <w:r>
        <w:rPr>
          <w:szCs w:val="21"/>
        </w:rPr>
        <w:t xml:space="preserve">D </w:t>
      </w:r>
      <w:r>
        <w:rPr>
          <w:rFonts w:hint="eastAsia"/>
          <w:szCs w:val="21"/>
        </w:rPr>
        <w:t>装设氨储气瓶的舱室，可不设洒水系统</w:t>
      </w:r>
    </w:p>
    <w:p>
      <w:pPr>
        <w:rPr>
          <w:szCs w:val="21"/>
        </w:rPr>
      </w:pPr>
      <w:r>
        <w:rPr>
          <w:rFonts w:hint="eastAsia"/>
          <w:szCs w:val="21"/>
        </w:rPr>
        <w:t>答案：</w:t>
      </w:r>
      <w:r>
        <w:rPr>
          <w:szCs w:val="21"/>
        </w:rPr>
        <w:t>AC</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）》，关于主操舵装置在船舶处于最大允许作业吃水并以最大营运航速前进时，应具有的转舵能力的说法，下列选项正确的有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应能在使船舶处于最大允许作业吃水并以最大营运航速前进时，使舵从一舷的</w:t>
      </w:r>
      <w:r>
        <w:rPr>
          <w:szCs w:val="21"/>
        </w:rPr>
        <w:t>35°</w:t>
      </w:r>
      <w:r>
        <w:rPr>
          <w:rFonts w:hint="eastAsia"/>
          <w:szCs w:val="21"/>
        </w:rPr>
        <w:t>转至另一舷的</w:t>
      </w:r>
      <w:r>
        <w:rPr>
          <w:szCs w:val="21"/>
        </w:rPr>
        <w:t>35°</w:t>
      </w:r>
    </w:p>
    <w:p>
      <w:pPr>
        <w:ind w:firstLine="420" w:firstLineChars="200"/>
        <w:rPr>
          <w:szCs w:val="21"/>
        </w:rPr>
      </w:pPr>
      <w:r>
        <w:rPr>
          <w:szCs w:val="21"/>
        </w:rPr>
        <w:t xml:space="preserve">B </w:t>
      </w:r>
      <w:r>
        <w:rPr>
          <w:rFonts w:hint="eastAsia"/>
          <w:szCs w:val="21"/>
        </w:rPr>
        <w:t>应能在使船舶处于最大允许作业吃水并以最大营运航速前进时，使舵从一舷的</w:t>
      </w:r>
      <w:r>
        <w:rPr>
          <w:szCs w:val="21"/>
        </w:rPr>
        <w:t>35°</w:t>
      </w:r>
      <w:r>
        <w:rPr>
          <w:rFonts w:hint="eastAsia"/>
          <w:szCs w:val="21"/>
        </w:rPr>
        <w:t>转至另一舷的</w:t>
      </w:r>
      <w:r>
        <w:rPr>
          <w:szCs w:val="21"/>
        </w:rPr>
        <w:t>40°</w:t>
      </w:r>
    </w:p>
    <w:p>
      <w:pPr>
        <w:ind w:firstLine="420" w:firstLineChars="200"/>
        <w:rPr>
          <w:szCs w:val="21"/>
        </w:rPr>
      </w:pPr>
      <w:r>
        <w:rPr>
          <w:szCs w:val="21"/>
        </w:rPr>
        <w:t xml:space="preserve">C </w:t>
      </w:r>
      <w:r>
        <w:rPr>
          <w:rFonts w:hint="eastAsia"/>
          <w:szCs w:val="21"/>
        </w:rPr>
        <w:t>应能在使船舶处于最大允许作业吃水并以最大营运航速前进时，自任何一舷的</w:t>
      </w:r>
      <w:r>
        <w:rPr>
          <w:szCs w:val="21"/>
        </w:rPr>
        <w:t>35°</w:t>
      </w:r>
      <w:r>
        <w:rPr>
          <w:rFonts w:hint="eastAsia"/>
          <w:szCs w:val="21"/>
        </w:rPr>
        <w:t>转至另一舷的</w:t>
      </w:r>
      <w:r>
        <w:rPr>
          <w:szCs w:val="21"/>
        </w:rPr>
        <w:t>30°</w:t>
      </w:r>
      <w:r>
        <w:rPr>
          <w:rFonts w:hint="eastAsia"/>
          <w:szCs w:val="21"/>
        </w:rPr>
        <w:t>所用的时间应不超过</w:t>
      </w:r>
      <w:r>
        <w:rPr>
          <w:szCs w:val="21"/>
        </w:rPr>
        <w:t>28s</w:t>
      </w:r>
    </w:p>
    <w:p>
      <w:pPr>
        <w:ind w:firstLine="420" w:firstLineChars="200"/>
        <w:rPr>
          <w:szCs w:val="21"/>
        </w:rPr>
      </w:pPr>
      <w:r>
        <w:rPr>
          <w:szCs w:val="21"/>
        </w:rPr>
        <w:t xml:space="preserve">D </w:t>
      </w:r>
      <w:r>
        <w:rPr>
          <w:rFonts w:hint="eastAsia"/>
          <w:szCs w:val="21"/>
        </w:rPr>
        <w:t>应能在使船舶处于最大允许作业吃水并以最大营运航速前进时，自任何一舷的</w:t>
      </w:r>
      <w:r>
        <w:rPr>
          <w:szCs w:val="21"/>
        </w:rPr>
        <w:t>35°</w:t>
      </w:r>
      <w:r>
        <w:rPr>
          <w:rFonts w:hint="eastAsia"/>
          <w:szCs w:val="21"/>
        </w:rPr>
        <w:t>转至另一舷的</w:t>
      </w:r>
      <w:r>
        <w:rPr>
          <w:szCs w:val="21"/>
        </w:rPr>
        <w:t>35°</w:t>
      </w:r>
      <w:r>
        <w:rPr>
          <w:rFonts w:hint="eastAsia"/>
          <w:szCs w:val="21"/>
        </w:rPr>
        <w:t>所用的时间应不超过</w:t>
      </w:r>
      <w:r>
        <w:rPr>
          <w:szCs w:val="21"/>
        </w:rPr>
        <w:t>28s</w:t>
      </w:r>
    </w:p>
    <w:p>
      <w:pPr>
        <w:rPr>
          <w:szCs w:val="21"/>
        </w:rPr>
      </w:pPr>
      <w:r>
        <w:rPr>
          <w:rFonts w:hint="eastAsia"/>
          <w:szCs w:val="21"/>
        </w:rPr>
        <w:t>答案：</w:t>
      </w:r>
      <w:r>
        <w:rPr>
          <w:szCs w:val="21"/>
        </w:rPr>
        <w:t>AC</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）》，一艘船长</w:t>
      </w:r>
      <w:r>
        <w:rPr>
          <w:szCs w:val="21"/>
        </w:rPr>
        <w:t>24</w:t>
      </w:r>
      <w:r>
        <w:rPr>
          <w:rFonts w:hint="eastAsia"/>
          <w:szCs w:val="21"/>
          <w:lang w:val="en-US" w:eastAsia="zh-CN"/>
        </w:rPr>
        <w:t>.00</w:t>
      </w:r>
      <w:r>
        <w:rPr>
          <w:szCs w:val="21"/>
        </w:rPr>
        <w:t>m</w:t>
      </w:r>
      <w:r>
        <w:rPr>
          <w:rFonts w:hint="eastAsia"/>
          <w:szCs w:val="21"/>
        </w:rPr>
        <w:t>拖网渔船，关于该渔船舱底水泵设置的说法错误的有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每一舱底泵应设有一个直通吸口</w:t>
      </w:r>
    </w:p>
    <w:p>
      <w:pPr>
        <w:ind w:firstLine="420" w:firstLineChars="200"/>
        <w:rPr>
          <w:szCs w:val="21"/>
        </w:rPr>
      </w:pPr>
      <w:r>
        <w:rPr>
          <w:szCs w:val="21"/>
        </w:rPr>
        <w:t xml:space="preserve">B </w:t>
      </w:r>
      <w:r>
        <w:rPr>
          <w:rFonts w:hint="eastAsia"/>
          <w:szCs w:val="21"/>
        </w:rPr>
        <w:t>机器处所的左右两舷均需要设置直通吸口</w:t>
      </w:r>
    </w:p>
    <w:p>
      <w:pPr>
        <w:ind w:firstLine="420" w:firstLineChars="200"/>
        <w:rPr>
          <w:szCs w:val="21"/>
        </w:rPr>
      </w:pPr>
      <w:r>
        <w:rPr>
          <w:szCs w:val="21"/>
        </w:rPr>
        <w:t xml:space="preserve">C </w:t>
      </w:r>
      <w:r>
        <w:rPr>
          <w:rFonts w:hint="eastAsia"/>
          <w:szCs w:val="21"/>
        </w:rPr>
        <w:t>机舱舱底的布置应使舱底水易于流至吸口处</w:t>
      </w:r>
    </w:p>
    <w:p>
      <w:pPr>
        <w:ind w:firstLine="420" w:firstLineChars="200"/>
        <w:rPr>
          <w:szCs w:val="21"/>
        </w:rPr>
      </w:pPr>
      <w:r>
        <w:rPr>
          <w:szCs w:val="21"/>
        </w:rPr>
        <w:t xml:space="preserve">D </w:t>
      </w:r>
      <w:r>
        <w:rPr>
          <w:rFonts w:hint="eastAsia"/>
          <w:szCs w:val="21"/>
        </w:rPr>
        <w:t>该船可仅一台舱底泵设置直通吸口</w:t>
      </w:r>
    </w:p>
    <w:p>
      <w:pPr>
        <w:rPr>
          <w:szCs w:val="21"/>
        </w:rPr>
      </w:pPr>
      <w:r>
        <w:rPr>
          <w:rFonts w:hint="eastAsia"/>
          <w:szCs w:val="21"/>
        </w:rPr>
        <w:t>答案：</w:t>
      </w:r>
      <w:r>
        <w:rPr>
          <w:szCs w:val="21"/>
        </w:rPr>
        <w:t>AB</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）》，关于渔船控制站的说法，下列选项正确的有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包含无线电设备间</w:t>
      </w:r>
    </w:p>
    <w:p>
      <w:pPr>
        <w:ind w:firstLine="420" w:firstLineChars="200"/>
        <w:rPr>
          <w:color w:val="FF0000"/>
          <w:szCs w:val="21"/>
        </w:rPr>
      </w:pPr>
      <w:r>
        <w:rPr>
          <w:szCs w:val="21"/>
        </w:rPr>
        <w:t>B</w:t>
      </w:r>
      <w:r>
        <w:rPr>
          <w:color w:val="auto"/>
          <w:szCs w:val="21"/>
        </w:rPr>
        <w:t xml:space="preserve"> </w:t>
      </w:r>
      <w:r>
        <w:rPr>
          <w:rFonts w:hint="eastAsia"/>
          <w:color w:val="auto"/>
          <w:szCs w:val="21"/>
        </w:rPr>
        <w:t>包含航行设备所在的处所</w:t>
      </w:r>
    </w:p>
    <w:p>
      <w:pPr>
        <w:ind w:firstLine="420" w:firstLineChars="200"/>
        <w:rPr>
          <w:szCs w:val="21"/>
        </w:rPr>
      </w:pPr>
      <w:r>
        <w:rPr>
          <w:szCs w:val="21"/>
        </w:rPr>
        <w:t xml:space="preserve">C </w:t>
      </w:r>
      <w:r>
        <w:rPr>
          <w:rFonts w:hint="eastAsia"/>
          <w:szCs w:val="21"/>
        </w:rPr>
        <w:t>包含应急动力源所在的处所</w:t>
      </w:r>
    </w:p>
    <w:p>
      <w:pPr>
        <w:ind w:firstLine="420" w:firstLineChars="200"/>
        <w:rPr>
          <w:szCs w:val="21"/>
        </w:rPr>
      </w:pPr>
      <w:r>
        <w:rPr>
          <w:szCs w:val="21"/>
        </w:rPr>
        <w:t xml:space="preserve">D </w:t>
      </w:r>
      <w:r>
        <w:rPr>
          <w:rFonts w:hint="eastAsia"/>
          <w:szCs w:val="21"/>
        </w:rPr>
        <w:t>包含失火控制设备集中的处所</w:t>
      </w:r>
    </w:p>
    <w:p>
      <w:pPr>
        <w:rPr>
          <w:szCs w:val="21"/>
        </w:rPr>
      </w:pPr>
      <w:r>
        <w:rPr>
          <w:rFonts w:hint="eastAsia"/>
          <w:szCs w:val="21"/>
        </w:rPr>
        <w:t>答案：</w:t>
      </w:r>
      <w:r>
        <w:rPr>
          <w:szCs w:val="21"/>
        </w:rPr>
        <w:t>ABCD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w:t>
      </w:r>
      <w:r>
        <w:rPr>
          <w:rFonts w:hint="eastAsia" w:ascii="宋体" w:hAnsi="宋体" w:cs="宋体"/>
          <w:szCs w:val="21"/>
          <w:lang w:eastAsia="zh-CN"/>
        </w:rPr>
        <w:t>“C”级分隔</w:t>
      </w:r>
      <w:r>
        <w:rPr>
          <w:rFonts w:hint="eastAsia"/>
          <w:szCs w:val="21"/>
        </w:rPr>
        <w:t>的要求，下列选项正确的有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lang w:eastAsia="zh-CN"/>
        </w:rPr>
        <w:t>“C”级分隔</w:t>
      </w:r>
      <w:r>
        <w:rPr>
          <w:rFonts w:hint="eastAsia"/>
          <w:szCs w:val="21"/>
        </w:rPr>
        <w:t>是以钢或其他等效材料制造</w:t>
      </w:r>
    </w:p>
    <w:p>
      <w:pPr>
        <w:ind w:firstLine="420" w:firstLineChars="200"/>
        <w:rPr>
          <w:szCs w:val="21"/>
        </w:rPr>
      </w:pPr>
      <w:r>
        <w:rPr>
          <w:szCs w:val="21"/>
        </w:rPr>
        <w:t xml:space="preserve">B </w:t>
      </w:r>
      <w:r>
        <w:rPr>
          <w:rFonts w:hint="eastAsia"/>
          <w:szCs w:val="21"/>
        </w:rPr>
        <w:t>在最初</w:t>
      </w:r>
      <w:r>
        <w:rPr>
          <w:szCs w:val="21"/>
        </w:rPr>
        <w:t xml:space="preserve">0.5h </w:t>
      </w:r>
      <w:r>
        <w:rPr>
          <w:rFonts w:hint="eastAsia"/>
          <w:szCs w:val="21"/>
        </w:rPr>
        <w:t>的标准耐火试验结束时，</w:t>
      </w:r>
      <w:r>
        <w:rPr>
          <w:rFonts w:hint="eastAsia"/>
          <w:szCs w:val="21"/>
          <w:lang w:eastAsia="zh-CN"/>
        </w:rPr>
        <w:t>“</w:t>
      </w:r>
      <w:r>
        <w:rPr>
          <w:rFonts w:hint="eastAsia"/>
          <w:szCs w:val="21"/>
          <w:lang w:val="en-US" w:eastAsia="zh-CN"/>
        </w:rPr>
        <w:t>C</w:t>
      </w:r>
      <w:r>
        <w:rPr>
          <w:rFonts w:hint="eastAsia"/>
          <w:szCs w:val="21"/>
          <w:lang w:eastAsia="zh-CN"/>
        </w:rPr>
        <w:t>”级分隔</w:t>
      </w:r>
      <w:r>
        <w:rPr>
          <w:rFonts w:hint="eastAsia"/>
          <w:szCs w:val="21"/>
        </w:rPr>
        <w:t>构造能防止烟通过</w:t>
      </w:r>
    </w:p>
    <w:p>
      <w:pPr>
        <w:ind w:firstLine="420" w:firstLineChars="200"/>
        <w:rPr>
          <w:szCs w:val="21"/>
        </w:rPr>
      </w:pPr>
      <w:r>
        <w:rPr>
          <w:szCs w:val="21"/>
        </w:rPr>
        <w:t xml:space="preserve">C </w:t>
      </w:r>
      <w:r>
        <w:rPr>
          <w:rFonts w:hint="eastAsia"/>
          <w:szCs w:val="21"/>
          <w:lang w:eastAsia="zh-CN"/>
        </w:rPr>
        <w:t>“C”级分隔</w:t>
      </w:r>
      <w:r>
        <w:rPr>
          <w:rFonts w:hint="eastAsia"/>
          <w:szCs w:val="21"/>
        </w:rPr>
        <w:t>不需满足有关防止烟及火焰通过以及限制温升的要求</w:t>
      </w:r>
    </w:p>
    <w:p>
      <w:pPr>
        <w:ind w:firstLine="420" w:firstLineChars="200"/>
        <w:rPr>
          <w:szCs w:val="21"/>
        </w:rPr>
      </w:pPr>
      <w:r>
        <w:rPr>
          <w:szCs w:val="21"/>
        </w:rPr>
        <w:t xml:space="preserve">D </w:t>
      </w:r>
      <w:r>
        <w:rPr>
          <w:rFonts w:hint="eastAsia"/>
          <w:szCs w:val="21"/>
          <w:lang w:eastAsia="zh-CN"/>
        </w:rPr>
        <w:t>“C”级分隔</w:t>
      </w:r>
      <w:r>
        <w:rPr>
          <w:rFonts w:hint="eastAsia"/>
          <w:szCs w:val="21"/>
        </w:rPr>
        <w:t>可允许使用符合有关要求的可燃表面装饰片</w:t>
      </w:r>
    </w:p>
    <w:p>
      <w:pPr>
        <w:rPr>
          <w:szCs w:val="21"/>
        </w:rPr>
      </w:pPr>
      <w:r>
        <w:rPr>
          <w:rFonts w:hint="eastAsia"/>
          <w:szCs w:val="21"/>
        </w:rPr>
        <w:t>答案：</w:t>
      </w:r>
      <w:r>
        <w:rPr>
          <w:szCs w:val="21"/>
        </w:rPr>
        <w:t>CD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w:t>
      </w:r>
      <w:r>
        <w:rPr>
          <w:rFonts w:hint="eastAsia"/>
          <w:szCs w:val="21"/>
          <w:lang w:eastAsia="zh-CN"/>
        </w:rPr>
        <w:t>“B”级分隔</w:t>
      </w:r>
      <w:r>
        <w:rPr>
          <w:rFonts w:hint="eastAsia"/>
          <w:szCs w:val="21"/>
        </w:rPr>
        <w:t>的要求，下列选项</w:t>
      </w:r>
      <w:r>
        <w:rPr>
          <w:rFonts w:hint="eastAsia"/>
          <w:szCs w:val="21"/>
          <w:lang w:val="en-US" w:eastAsia="zh-CN"/>
        </w:rPr>
        <w:t>正确</w:t>
      </w:r>
      <w:r>
        <w:rPr>
          <w:rFonts w:hint="eastAsia"/>
          <w:szCs w:val="21"/>
        </w:rPr>
        <w:t>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参与制造和装配的</w:t>
      </w:r>
      <w:r>
        <w:rPr>
          <w:rFonts w:hint="eastAsia"/>
          <w:szCs w:val="21"/>
          <w:lang w:eastAsia="zh-CN"/>
        </w:rPr>
        <w:t>“</w:t>
      </w:r>
      <w:r>
        <w:rPr>
          <w:szCs w:val="21"/>
        </w:rPr>
        <w:t>B</w:t>
      </w:r>
      <w:r>
        <w:rPr>
          <w:rFonts w:hint="eastAsia" w:ascii="宋体" w:hAnsi="宋体" w:cs="宋体"/>
          <w:szCs w:val="21"/>
          <w:lang w:eastAsia="zh-CN"/>
        </w:rPr>
        <w:t>”</w:t>
      </w:r>
      <w:r>
        <w:rPr>
          <w:rFonts w:hint="eastAsia"/>
          <w:szCs w:val="21"/>
        </w:rPr>
        <w:t>级分隔所用的所有材料均应为不燃材料</w:t>
      </w:r>
    </w:p>
    <w:p>
      <w:pPr>
        <w:ind w:firstLine="420" w:firstLineChars="200"/>
        <w:rPr>
          <w:rFonts w:hint="eastAsia"/>
          <w:szCs w:val="21"/>
        </w:rPr>
      </w:pPr>
      <w:r>
        <w:rPr>
          <w:szCs w:val="21"/>
        </w:rPr>
        <w:t xml:space="preserve">B </w:t>
      </w:r>
      <w:r>
        <w:rPr>
          <w:rFonts w:hint="eastAsia"/>
          <w:szCs w:val="21"/>
        </w:rPr>
        <w:t>在最初</w:t>
      </w:r>
      <w:r>
        <w:rPr>
          <w:szCs w:val="21"/>
        </w:rPr>
        <w:t xml:space="preserve">0.5h </w:t>
      </w:r>
      <w:r>
        <w:rPr>
          <w:rFonts w:hint="eastAsia"/>
          <w:szCs w:val="21"/>
        </w:rPr>
        <w:t>的标准耐火试验结束时，</w:t>
      </w:r>
      <w:r>
        <w:rPr>
          <w:rFonts w:hint="eastAsia"/>
          <w:szCs w:val="21"/>
          <w:lang w:eastAsia="zh-CN"/>
        </w:rPr>
        <w:t>“B”级分隔</w:t>
      </w:r>
      <w:r>
        <w:rPr>
          <w:rFonts w:hint="eastAsia"/>
          <w:szCs w:val="21"/>
        </w:rPr>
        <w:t>构造能防止火焰通过</w:t>
      </w:r>
    </w:p>
    <w:p>
      <w:pPr>
        <w:ind w:firstLine="420" w:firstLineChars="200"/>
        <w:rPr>
          <w:szCs w:val="21"/>
        </w:rPr>
      </w:pPr>
      <w:r>
        <w:rPr>
          <w:szCs w:val="21"/>
        </w:rPr>
        <w:t xml:space="preserve">C </w:t>
      </w:r>
      <w:r>
        <w:rPr>
          <w:rFonts w:hint="eastAsia" w:ascii="宋体" w:hAnsi="宋体" w:eastAsia="宋体" w:cs="宋体"/>
          <w:color w:val="000000"/>
          <w:kern w:val="0"/>
          <w:sz w:val="20"/>
          <w:szCs w:val="20"/>
          <w:lang w:val="en-US" w:eastAsia="zh-CN" w:bidi="ar"/>
        </w:rPr>
        <w:t>其隔热效能应使在</w:t>
      </w:r>
      <w:r>
        <w:rPr>
          <w:rFonts w:hint="eastAsia"/>
          <w:szCs w:val="21"/>
        </w:rPr>
        <w:t>应使</w:t>
      </w:r>
      <w:r>
        <w:rPr>
          <w:rFonts w:hint="eastAsia"/>
          <w:szCs w:val="21"/>
          <w:lang w:val="en-US" w:eastAsia="zh-CN"/>
        </w:rPr>
        <w:t>规定</w:t>
      </w:r>
      <w:r>
        <w:rPr>
          <w:rFonts w:hint="eastAsia"/>
          <w:szCs w:val="21"/>
        </w:rPr>
        <w:t>时间内，</w:t>
      </w:r>
      <w:r>
        <w:rPr>
          <w:rFonts w:hint="eastAsia"/>
          <w:szCs w:val="21"/>
          <w:lang w:eastAsia="zh-CN"/>
        </w:rPr>
        <w:t>“</w:t>
      </w:r>
      <w:r>
        <w:rPr>
          <w:rFonts w:hint="eastAsia"/>
          <w:szCs w:val="21"/>
          <w:lang w:val="en-US" w:eastAsia="zh-CN"/>
        </w:rPr>
        <w:t>B</w:t>
      </w:r>
      <w:r>
        <w:rPr>
          <w:rFonts w:hint="eastAsia"/>
          <w:szCs w:val="21"/>
          <w:lang w:eastAsia="zh-CN"/>
        </w:rPr>
        <w:t>”级分隔</w:t>
      </w:r>
      <w:r>
        <w:rPr>
          <w:rFonts w:hint="eastAsia"/>
          <w:szCs w:val="21"/>
        </w:rPr>
        <w:t>背火的一面的平均温度较初始温度升高不超过</w:t>
      </w:r>
      <w:r>
        <w:rPr>
          <w:szCs w:val="21"/>
        </w:rPr>
        <w:t>140℃</w:t>
      </w:r>
    </w:p>
    <w:p>
      <w:pPr>
        <w:ind w:firstLine="420" w:firstLineChars="200"/>
        <w:rPr>
          <w:szCs w:val="21"/>
        </w:rPr>
      </w:pPr>
      <w:r>
        <w:rPr>
          <w:szCs w:val="21"/>
        </w:rPr>
        <w:t xml:space="preserve">D </w:t>
      </w:r>
      <w:r>
        <w:rPr>
          <w:rFonts w:hint="eastAsia"/>
          <w:szCs w:val="21"/>
        </w:rPr>
        <w:t>在最初</w:t>
      </w:r>
      <w:r>
        <w:rPr>
          <w:szCs w:val="21"/>
        </w:rPr>
        <w:t xml:space="preserve">0.5h </w:t>
      </w:r>
      <w:r>
        <w:rPr>
          <w:rFonts w:hint="eastAsia"/>
          <w:szCs w:val="21"/>
        </w:rPr>
        <w:t>的标准耐火试验结束时，</w:t>
      </w:r>
      <w:r>
        <w:rPr>
          <w:rFonts w:hint="eastAsia"/>
          <w:szCs w:val="21"/>
          <w:lang w:eastAsia="zh-CN"/>
        </w:rPr>
        <w:t>“B”级分隔</w:t>
      </w:r>
      <w:r>
        <w:rPr>
          <w:rFonts w:hint="eastAsia"/>
          <w:szCs w:val="21"/>
        </w:rPr>
        <w:t>构造应能防止烟通过</w:t>
      </w:r>
    </w:p>
    <w:p>
      <w:pPr>
        <w:rPr>
          <w:szCs w:val="21"/>
        </w:rPr>
      </w:pPr>
      <w:r>
        <w:rPr>
          <w:rFonts w:hint="eastAsia"/>
          <w:szCs w:val="21"/>
        </w:rPr>
        <w:t>答案：</w:t>
      </w:r>
      <w:r>
        <w:rPr>
          <w:rFonts w:hint="eastAsia"/>
          <w:szCs w:val="21"/>
          <w:lang w:val="en-US" w:eastAsia="zh-CN"/>
        </w:rPr>
        <w:t>AB</w:t>
      </w:r>
      <w:r>
        <w:rPr>
          <w:szCs w:val="21"/>
        </w:rPr>
        <w:t>C</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w:t>
      </w:r>
      <w:r>
        <w:rPr>
          <w:rFonts w:hint="eastAsia"/>
          <w:szCs w:val="21"/>
          <w:lang w:eastAsia="zh-CN"/>
        </w:rPr>
        <w:t>“A”级分隔</w:t>
      </w:r>
      <w:r>
        <w:rPr>
          <w:rFonts w:hint="eastAsia"/>
          <w:szCs w:val="21"/>
        </w:rPr>
        <w:t>的要求，下列选项正确的是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lang w:eastAsia="zh-CN"/>
        </w:rPr>
        <w:t>“A”级分隔</w:t>
      </w:r>
      <w:r>
        <w:rPr>
          <w:rFonts w:hint="eastAsia"/>
          <w:szCs w:val="21"/>
        </w:rPr>
        <w:t>是以钢或其他等效材料制造</w:t>
      </w:r>
    </w:p>
    <w:p>
      <w:pPr>
        <w:ind w:firstLine="420" w:firstLineChars="200"/>
        <w:rPr>
          <w:szCs w:val="21"/>
        </w:rPr>
      </w:pPr>
      <w:r>
        <w:rPr>
          <w:szCs w:val="21"/>
        </w:rPr>
        <w:t xml:space="preserve">B </w:t>
      </w:r>
      <w:r>
        <w:rPr>
          <w:rFonts w:hint="eastAsia"/>
          <w:szCs w:val="21"/>
          <w:lang w:eastAsia="zh-CN"/>
        </w:rPr>
        <w:t>“A”级分隔</w:t>
      </w:r>
      <w:r>
        <w:rPr>
          <w:rFonts w:hint="eastAsia"/>
          <w:szCs w:val="21"/>
        </w:rPr>
        <w:t>有适当的防挠加强</w:t>
      </w:r>
    </w:p>
    <w:p>
      <w:pPr>
        <w:ind w:firstLine="420" w:firstLineChars="200"/>
        <w:rPr>
          <w:szCs w:val="21"/>
        </w:rPr>
      </w:pPr>
      <w:r>
        <w:rPr>
          <w:szCs w:val="21"/>
        </w:rPr>
        <w:t xml:space="preserve">C </w:t>
      </w:r>
      <w:r>
        <w:rPr>
          <w:rFonts w:hint="eastAsia"/>
          <w:szCs w:val="21"/>
        </w:rPr>
        <w:t>在</w:t>
      </w:r>
      <w:r>
        <w:rPr>
          <w:szCs w:val="21"/>
        </w:rPr>
        <w:t xml:space="preserve">1h </w:t>
      </w:r>
      <w:r>
        <w:rPr>
          <w:rFonts w:hint="eastAsia"/>
          <w:szCs w:val="21"/>
        </w:rPr>
        <w:t>的标准耐火试验结束时，</w:t>
      </w:r>
      <w:r>
        <w:rPr>
          <w:rFonts w:hint="eastAsia"/>
          <w:szCs w:val="21"/>
          <w:lang w:eastAsia="zh-CN"/>
        </w:rPr>
        <w:t>“A”级分隔</w:t>
      </w:r>
      <w:r>
        <w:rPr>
          <w:rFonts w:hint="eastAsia"/>
          <w:szCs w:val="21"/>
        </w:rPr>
        <w:t>构造应能防止火焰通过</w:t>
      </w:r>
    </w:p>
    <w:p>
      <w:pPr>
        <w:ind w:firstLine="420" w:firstLineChars="200"/>
        <w:rPr>
          <w:szCs w:val="21"/>
        </w:rPr>
      </w:pPr>
      <w:r>
        <w:rPr>
          <w:szCs w:val="21"/>
        </w:rPr>
        <w:t xml:space="preserve">D </w:t>
      </w:r>
      <w:r>
        <w:rPr>
          <w:rFonts w:hint="eastAsia"/>
          <w:szCs w:val="21"/>
        </w:rPr>
        <w:t>在</w:t>
      </w:r>
      <w:r>
        <w:rPr>
          <w:szCs w:val="21"/>
        </w:rPr>
        <w:t xml:space="preserve">1h </w:t>
      </w:r>
      <w:r>
        <w:rPr>
          <w:rFonts w:hint="eastAsia"/>
          <w:szCs w:val="21"/>
        </w:rPr>
        <w:t>的标准耐火试验结束时，</w:t>
      </w:r>
      <w:r>
        <w:rPr>
          <w:rFonts w:hint="eastAsia"/>
          <w:szCs w:val="21"/>
          <w:lang w:eastAsia="zh-CN"/>
        </w:rPr>
        <w:t>“A”级分隔</w:t>
      </w:r>
      <w:r>
        <w:rPr>
          <w:rFonts w:hint="eastAsia"/>
          <w:szCs w:val="21"/>
        </w:rPr>
        <w:t>构造应能防止烟通过</w:t>
      </w:r>
    </w:p>
    <w:p>
      <w:pPr>
        <w:rPr>
          <w:szCs w:val="21"/>
        </w:rPr>
      </w:pPr>
      <w:r>
        <w:rPr>
          <w:rFonts w:hint="eastAsia"/>
          <w:szCs w:val="21"/>
        </w:rPr>
        <w:t>答案：</w:t>
      </w:r>
      <w:r>
        <w:rPr>
          <w:szCs w:val="21"/>
        </w:rPr>
        <w:t>ABCD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w:t>
      </w:r>
      <w:r>
        <w:rPr>
          <w:rFonts w:hint="eastAsia"/>
          <w:szCs w:val="21"/>
          <w:lang w:eastAsia="zh-CN"/>
        </w:rPr>
        <w:t>“F”级分隔</w:t>
      </w:r>
      <w:r>
        <w:rPr>
          <w:rFonts w:hint="eastAsia"/>
          <w:szCs w:val="21"/>
        </w:rPr>
        <w:t>的要求，下列选项错误的是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lang w:eastAsia="zh-CN"/>
        </w:rPr>
        <w:t>“F”级分隔</w:t>
      </w:r>
      <w:r>
        <w:rPr>
          <w:rFonts w:hint="eastAsia"/>
          <w:szCs w:val="21"/>
        </w:rPr>
        <w:t>在最初</w:t>
      </w:r>
      <w:r>
        <w:rPr>
          <w:szCs w:val="21"/>
        </w:rPr>
        <w:t>0.5h</w:t>
      </w:r>
      <w:r>
        <w:rPr>
          <w:rFonts w:hint="eastAsia"/>
          <w:szCs w:val="21"/>
        </w:rPr>
        <w:t>的标准耐火试验结束时，其构造能防止烟及火焰通过</w:t>
      </w:r>
    </w:p>
    <w:p>
      <w:pPr>
        <w:ind w:firstLine="420" w:firstLineChars="200"/>
        <w:rPr>
          <w:szCs w:val="21"/>
        </w:rPr>
      </w:pPr>
      <w:r>
        <w:rPr>
          <w:szCs w:val="21"/>
        </w:rPr>
        <w:t xml:space="preserve">B </w:t>
      </w:r>
      <w:r>
        <w:rPr>
          <w:rFonts w:hint="eastAsia"/>
          <w:szCs w:val="21"/>
          <w:lang w:eastAsia="zh-CN"/>
        </w:rPr>
        <w:t>“F”级分隔</w:t>
      </w:r>
      <w:r>
        <w:rPr>
          <w:rFonts w:hint="eastAsia"/>
          <w:szCs w:val="21"/>
        </w:rPr>
        <w:t>应以钢或其他等效材料制造</w:t>
      </w:r>
    </w:p>
    <w:p>
      <w:pPr>
        <w:ind w:firstLine="420" w:firstLineChars="200"/>
        <w:rPr>
          <w:szCs w:val="21"/>
        </w:rPr>
      </w:pPr>
      <w:r>
        <w:rPr>
          <w:szCs w:val="21"/>
        </w:rPr>
        <w:t xml:space="preserve">C </w:t>
      </w:r>
      <w:r>
        <w:rPr>
          <w:rFonts w:hint="eastAsia"/>
          <w:szCs w:val="21"/>
          <w:lang w:eastAsia="zh-CN"/>
        </w:rPr>
        <w:t>“F”级分隔</w:t>
      </w:r>
      <w:r>
        <w:rPr>
          <w:rFonts w:hint="eastAsia"/>
          <w:szCs w:val="21"/>
        </w:rPr>
        <w:t>能在最初</w:t>
      </w:r>
      <w:r>
        <w:rPr>
          <w:szCs w:val="21"/>
        </w:rPr>
        <w:t>0.5h</w:t>
      </w:r>
      <w:r>
        <w:rPr>
          <w:rFonts w:hint="eastAsia"/>
          <w:szCs w:val="21"/>
        </w:rPr>
        <w:t>的标准耐火试验结束时，使其背火的一面的平均温度较初始温度升高不超过</w:t>
      </w:r>
      <w:r>
        <w:rPr>
          <w:szCs w:val="21"/>
        </w:rPr>
        <w:t>140℃</w:t>
      </w:r>
    </w:p>
    <w:p>
      <w:pPr>
        <w:ind w:firstLine="420" w:firstLineChars="200"/>
        <w:rPr>
          <w:szCs w:val="21"/>
        </w:rPr>
      </w:pPr>
      <w:r>
        <w:rPr>
          <w:szCs w:val="21"/>
        </w:rPr>
        <w:t xml:space="preserve">D </w:t>
      </w:r>
      <w:r>
        <w:rPr>
          <w:rFonts w:hint="eastAsia"/>
          <w:szCs w:val="21"/>
        </w:rPr>
        <w:t>在最初</w:t>
      </w:r>
      <w:r>
        <w:rPr>
          <w:szCs w:val="21"/>
        </w:rPr>
        <w:t>0.5h</w:t>
      </w:r>
      <w:r>
        <w:rPr>
          <w:rFonts w:hint="eastAsia"/>
          <w:szCs w:val="21"/>
        </w:rPr>
        <w:t>的标准耐火试验结束时，</w:t>
      </w:r>
      <w:r>
        <w:rPr>
          <w:rFonts w:hint="eastAsia"/>
          <w:szCs w:val="21"/>
          <w:lang w:eastAsia="zh-CN"/>
        </w:rPr>
        <w:t>“F”级分隔</w:t>
      </w:r>
      <w:r>
        <w:rPr>
          <w:rFonts w:hint="eastAsia"/>
          <w:szCs w:val="21"/>
        </w:rPr>
        <w:t>任何接头在内的任何一点的温度较初始温度升高不超过</w:t>
      </w:r>
      <w:r>
        <w:rPr>
          <w:szCs w:val="21"/>
        </w:rPr>
        <w:t>225℃</w:t>
      </w:r>
    </w:p>
    <w:p>
      <w:pPr>
        <w:rPr>
          <w:szCs w:val="21"/>
        </w:rPr>
      </w:pPr>
      <w:r>
        <w:rPr>
          <w:rFonts w:hint="eastAsia"/>
          <w:szCs w:val="21"/>
        </w:rPr>
        <w:t>答案：</w:t>
      </w:r>
      <w:r>
        <w:rPr>
          <w:szCs w:val="21"/>
        </w:rPr>
        <w:t>AB</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）》，关于船舶垃圾的排放入海的规定及防止船舶造成空气污染的规定，不适用</w:t>
      </w:r>
      <w:r>
        <w:rPr>
          <w:rFonts w:hint="eastAsia"/>
          <w:szCs w:val="21"/>
          <w:lang w:val="en-US" w:eastAsia="zh-CN"/>
        </w:rPr>
        <w:t>于</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为保障船舶安全或维护海上人命所需要排放者</w:t>
      </w:r>
    </w:p>
    <w:p>
      <w:pPr>
        <w:ind w:firstLine="420" w:firstLineChars="200"/>
        <w:rPr>
          <w:szCs w:val="21"/>
        </w:rPr>
      </w:pPr>
      <w:r>
        <w:rPr>
          <w:szCs w:val="21"/>
        </w:rPr>
        <w:t xml:space="preserve">B </w:t>
      </w:r>
      <w:r>
        <w:rPr>
          <w:rFonts w:hint="eastAsia"/>
          <w:szCs w:val="21"/>
        </w:rPr>
        <w:t>由于船舶或其设备遭到意外损坏，已采取一切预防措施仍需排放者</w:t>
      </w:r>
    </w:p>
    <w:p>
      <w:pPr>
        <w:ind w:firstLine="420" w:firstLineChars="200"/>
        <w:rPr>
          <w:szCs w:val="21"/>
        </w:rPr>
      </w:pPr>
      <w:r>
        <w:rPr>
          <w:szCs w:val="21"/>
        </w:rPr>
        <w:t xml:space="preserve">C </w:t>
      </w:r>
      <w:r>
        <w:rPr>
          <w:rFonts w:hint="eastAsia"/>
          <w:szCs w:val="21"/>
        </w:rPr>
        <w:t>经港口主管当局批准为特殊目的而要求排放者</w:t>
      </w:r>
    </w:p>
    <w:p>
      <w:pPr>
        <w:ind w:firstLine="420" w:firstLineChars="200"/>
        <w:rPr>
          <w:szCs w:val="21"/>
        </w:rPr>
      </w:pPr>
      <w:r>
        <w:rPr>
          <w:szCs w:val="21"/>
        </w:rPr>
        <w:t xml:space="preserve">D </w:t>
      </w:r>
      <w:r>
        <w:rPr>
          <w:rFonts w:hint="eastAsia"/>
          <w:szCs w:val="21"/>
        </w:rPr>
        <w:t>渔民定期将渔网具遗失至海上</w:t>
      </w:r>
    </w:p>
    <w:p>
      <w:pPr>
        <w:rPr>
          <w:szCs w:val="21"/>
        </w:rPr>
      </w:pPr>
      <w:r>
        <w:rPr>
          <w:rFonts w:hint="eastAsia"/>
          <w:szCs w:val="21"/>
        </w:rPr>
        <w:t>答案：</w:t>
      </w:r>
      <w:r>
        <w:rPr>
          <w:szCs w:val="21"/>
        </w:rPr>
        <w:t>ABC</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w:t>
      </w:r>
      <w:r>
        <w:rPr>
          <w:rFonts w:hint="eastAsia"/>
          <w:szCs w:val="21"/>
          <w:lang w:eastAsia="zh-CN"/>
        </w:rPr>
        <w:t>“</w:t>
      </w:r>
      <w:r>
        <w:rPr>
          <w:rFonts w:hint="eastAsia"/>
          <w:szCs w:val="21"/>
        </w:rPr>
        <w:t>防止造成污染的结构与设备</w:t>
      </w:r>
      <w:r>
        <w:rPr>
          <w:rFonts w:hint="eastAsia"/>
          <w:szCs w:val="21"/>
          <w:lang w:eastAsia="zh-CN"/>
        </w:rPr>
        <w:t>”</w:t>
      </w:r>
      <w:r>
        <w:rPr>
          <w:rFonts w:hint="eastAsia"/>
          <w:szCs w:val="21"/>
        </w:rPr>
        <w:t>部分的适用范围，下列选项错误的</w:t>
      </w:r>
      <w:r>
        <w:rPr>
          <w:rFonts w:hint="eastAsia"/>
          <w:szCs w:val="21"/>
          <w:lang w:val="en-US" w:eastAsia="zh-CN"/>
        </w:rPr>
        <w:t>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仅适用于新建渔船</w:t>
      </w:r>
    </w:p>
    <w:p>
      <w:pPr>
        <w:ind w:firstLine="420" w:firstLineChars="200"/>
        <w:rPr>
          <w:szCs w:val="21"/>
        </w:rPr>
      </w:pPr>
      <w:r>
        <w:rPr>
          <w:szCs w:val="21"/>
        </w:rPr>
        <w:t xml:space="preserve">B </w:t>
      </w:r>
      <w:r>
        <w:rPr>
          <w:rFonts w:hint="eastAsia"/>
          <w:szCs w:val="21"/>
        </w:rPr>
        <w:t>不适用于船龄</w:t>
      </w:r>
      <w:r>
        <w:rPr>
          <w:szCs w:val="21"/>
        </w:rPr>
        <w:t>15</w:t>
      </w:r>
      <w:r>
        <w:rPr>
          <w:rFonts w:hint="eastAsia"/>
          <w:szCs w:val="21"/>
        </w:rPr>
        <w:t>年以上的老旧渔船</w:t>
      </w:r>
    </w:p>
    <w:p>
      <w:pPr>
        <w:ind w:firstLine="420" w:firstLineChars="200"/>
        <w:rPr>
          <w:szCs w:val="21"/>
        </w:rPr>
      </w:pPr>
      <w:r>
        <w:rPr>
          <w:szCs w:val="21"/>
        </w:rPr>
        <w:t xml:space="preserve">C </w:t>
      </w:r>
      <w:r>
        <w:rPr>
          <w:rFonts w:hint="eastAsia"/>
          <w:szCs w:val="21"/>
        </w:rPr>
        <w:t>仅用于现有渔船</w:t>
      </w:r>
    </w:p>
    <w:p>
      <w:pPr>
        <w:ind w:firstLine="420" w:firstLineChars="200"/>
        <w:rPr>
          <w:szCs w:val="21"/>
        </w:rPr>
      </w:pPr>
      <w:r>
        <w:rPr>
          <w:szCs w:val="21"/>
        </w:rPr>
        <w:t xml:space="preserve">D </w:t>
      </w:r>
      <w:r>
        <w:rPr>
          <w:rFonts w:hint="eastAsia"/>
          <w:szCs w:val="21"/>
        </w:rPr>
        <w:t>除另有明文规定外，适用于船长</w:t>
      </w:r>
      <w:r>
        <w:rPr>
          <w:szCs w:val="21"/>
        </w:rPr>
        <w:t>12m</w:t>
      </w:r>
      <w:r>
        <w:rPr>
          <w:rFonts w:hint="eastAsia"/>
          <w:szCs w:val="21"/>
        </w:rPr>
        <w:t>以上的所有国内海洋渔船</w:t>
      </w:r>
    </w:p>
    <w:p>
      <w:pPr>
        <w:rPr>
          <w:szCs w:val="21"/>
        </w:rPr>
      </w:pPr>
      <w:r>
        <w:rPr>
          <w:rFonts w:hint="eastAsia"/>
          <w:szCs w:val="21"/>
        </w:rPr>
        <w:t>答案：</w:t>
      </w:r>
      <w:r>
        <w:rPr>
          <w:szCs w:val="21"/>
        </w:rPr>
        <w:t>ABC</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）》，关于渔船的防止造成污染的结构与设备的范围，下列选项错误的有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光污染</w:t>
      </w:r>
    </w:p>
    <w:p>
      <w:pPr>
        <w:ind w:firstLine="420" w:firstLineChars="200"/>
        <w:rPr>
          <w:szCs w:val="21"/>
        </w:rPr>
      </w:pPr>
      <w:r>
        <w:rPr>
          <w:szCs w:val="21"/>
        </w:rPr>
        <w:t xml:space="preserve">B </w:t>
      </w:r>
      <w:r>
        <w:rPr>
          <w:rFonts w:hint="eastAsia"/>
          <w:szCs w:val="21"/>
        </w:rPr>
        <w:t>防止生活污水污染</w:t>
      </w:r>
    </w:p>
    <w:p>
      <w:pPr>
        <w:ind w:firstLine="420" w:firstLineChars="200"/>
        <w:rPr>
          <w:szCs w:val="21"/>
        </w:rPr>
      </w:pPr>
      <w:r>
        <w:rPr>
          <w:szCs w:val="21"/>
        </w:rPr>
        <w:t xml:space="preserve">C </w:t>
      </w:r>
      <w:r>
        <w:rPr>
          <w:rFonts w:hint="eastAsia"/>
          <w:szCs w:val="21"/>
        </w:rPr>
        <w:t>防止油类污染</w:t>
      </w:r>
    </w:p>
    <w:p>
      <w:pPr>
        <w:ind w:firstLine="420" w:firstLineChars="200"/>
        <w:rPr>
          <w:szCs w:val="21"/>
        </w:rPr>
      </w:pPr>
      <w:r>
        <w:rPr>
          <w:szCs w:val="21"/>
        </w:rPr>
        <w:t xml:space="preserve">D </w:t>
      </w:r>
      <w:r>
        <w:rPr>
          <w:rFonts w:hint="eastAsia"/>
          <w:szCs w:val="21"/>
        </w:rPr>
        <w:t>噪声污染</w:t>
      </w:r>
    </w:p>
    <w:p>
      <w:pPr>
        <w:rPr>
          <w:szCs w:val="21"/>
        </w:rPr>
      </w:pPr>
      <w:r>
        <w:rPr>
          <w:rFonts w:hint="eastAsia"/>
          <w:szCs w:val="21"/>
        </w:rPr>
        <w:t>答案：</w:t>
      </w:r>
      <w:r>
        <w:rPr>
          <w:szCs w:val="21"/>
        </w:rPr>
        <w:t>AD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）》，一艘船长</w:t>
      </w:r>
      <w:r>
        <w:rPr>
          <w:szCs w:val="21"/>
        </w:rPr>
        <w:t>28</w:t>
      </w:r>
      <w:r>
        <w:rPr>
          <w:rFonts w:hint="eastAsia"/>
          <w:szCs w:val="21"/>
          <w:lang w:val="en-US" w:eastAsia="zh-CN"/>
        </w:rPr>
        <w:t>.00</w:t>
      </w:r>
      <w:r>
        <w:rPr>
          <w:szCs w:val="21"/>
        </w:rPr>
        <w:t>m</w:t>
      </w:r>
      <w:r>
        <w:rPr>
          <w:rFonts w:hint="eastAsia"/>
          <w:szCs w:val="21"/>
        </w:rPr>
        <w:t>玻璃钢拖网渔船，关于厨房防火要求的说法，下列选项正确的是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厨房炉灶和热水器与船体结构间应采用不燃的隔热材料防护</w:t>
      </w:r>
    </w:p>
    <w:p>
      <w:pPr>
        <w:ind w:firstLine="420" w:firstLineChars="200"/>
        <w:rPr>
          <w:szCs w:val="21"/>
        </w:rPr>
      </w:pPr>
      <w:r>
        <w:rPr>
          <w:szCs w:val="21"/>
        </w:rPr>
        <w:t xml:space="preserve">B </w:t>
      </w:r>
      <w:r>
        <w:rPr>
          <w:rFonts w:hint="eastAsia"/>
          <w:szCs w:val="21"/>
        </w:rPr>
        <w:t>厨房地板应敷设适当厚度的不燃材料</w:t>
      </w:r>
    </w:p>
    <w:p>
      <w:pPr>
        <w:ind w:firstLine="420" w:firstLineChars="200"/>
        <w:rPr>
          <w:szCs w:val="21"/>
        </w:rPr>
      </w:pPr>
      <w:r>
        <w:rPr>
          <w:szCs w:val="21"/>
        </w:rPr>
        <w:t xml:space="preserve">C </w:t>
      </w:r>
      <w:r>
        <w:rPr>
          <w:rFonts w:hint="eastAsia"/>
          <w:szCs w:val="21"/>
        </w:rPr>
        <w:t>厨房四壁及顶棚应铺衬低播焰材料</w:t>
      </w:r>
    </w:p>
    <w:p>
      <w:pPr>
        <w:ind w:firstLine="420" w:firstLineChars="200"/>
        <w:rPr>
          <w:szCs w:val="21"/>
        </w:rPr>
      </w:pPr>
      <w:r>
        <w:rPr>
          <w:szCs w:val="21"/>
        </w:rPr>
        <w:t xml:space="preserve">D </w:t>
      </w:r>
      <w:r>
        <w:rPr>
          <w:rFonts w:hint="eastAsia"/>
          <w:szCs w:val="21"/>
        </w:rPr>
        <w:t>可仅在厨房炉灶周围铺衬低播焰材料防护</w:t>
      </w:r>
    </w:p>
    <w:p>
      <w:pPr>
        <w:rPr>
          <w:szCs w:val="21"/>
        </w:rPr>
      </w:pPr>
      <w:r>
        <w:rPr>
          <w:rFonts w:hint="eastAsia"/>
          <w:szCs w:val="21"/>
        </w:rPr>
        <w:t>答案：</w:t>
      </w:r>
      <w:r>
        <w:rPr>
          <w:szCs w:val="21"/>
        </w:rPr>
        <w:t>AB</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）》，一艘船长</w:t>
      </w:r>
      <w:r>
        <w:rPr>
          <w:szCs w:val="21"/>
        </w:rPr>
        <w:t>28</w:t>
      </w:r>
      <w:r>
        <w:rPr>
          <w:rFonts w:hint="eastAsia"/>
          <w:szCs w:val="21"/>
          <w:lang w:val="en-US" w:eastAsia="zh-CN"/>
        </w:rPr>
        <w:t>.00</w:t>
      </w:r>
      <w:r>
        <w:rPr>
          <w:szCs w:val="21"/>
        </w:rPr>
        <w:t>m</w:t>
      </w:r>
      <w:r>
        <w:rPr>
          <w:rFonts w:hint="eastAsia"/>
          <w:szCs w:val="21"/>
        </w:rPr>
        <w:t>玻璃钢拖网渔船，关于燃油舱柜防火要求的说法，下列选项</w:t>
      </w:r>
      <w:r>
        <w:rPr>
          <w:rFonts w:hint="eastAsia"/>
          <w:szCs w:val="21"/>
          <w:lang w:val="en-US" w:eastAsia="zh-CN"/>
        </w:rPr>
        <w:t>正确</w:t>
      </w:r>
      <w:r>
        <w:rPr>
          <w:rFonts w:hint="eastAsia"/>
          <w:szCs w:val="21"/>
        </w:rPr>
        <w:t>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机器处所的燃油舱柜</w:t>
      </w:r>
      <w:r>
        <w:rPr>
          <w:rFonts w:hint="eastAsia"/>
          <w:szCs w:val="21"/>
          <w:lang w:val="en-US" w:eastAsia="zh-CN"/>
        </w:rPr>
        <w:t>可</w:t>
      </w:r>
      <w:r>
        <w:rPr>
          <w:rFonts w:hint="eastAsia"/>
          <w:szCs w:val="21"/>
        </w:rPr>
        <w:t>采用钢材制造</w:t>
      </w:r>
    </w:p>
    <w:p>
      <w:pPr>
        <w:ind w:firstLine="420" w:firstLineChars="200"/>
        <w:rPr>
          <w:szCs w:val="21"/>
        </w:rPr>
      </w:pPr>
      <w:r>
        <w:rPr>
          <w:szCs w:val="21"/>
        </w:rPr>
        <w:t xml:space="preserve">B </w:t>
      </w:r>
      <w:r>
        <w:rPr>
          <w:rFonts w:hint="eastAsia"/>
          <w:szCs w:val="21"/>
        </w:rPr>
        <w:t>机器处所的燃油舱柜可采用不然材料制造</w:t>
      </w:r>
    </w:p>
    <w:p>
      <w:pPr>
        <w:ind w:firstLine="420" w:firstLineChars="200"/>
        <w:rPr>
          <w:szCs w:val="21"/>
        </w:rPr>
      </w:pPr>
      <w:r>
        <w:rPr>
          <w:szCs w:val="21"/>
        </w:rPr>
        <w:t xml:space="preserve">C </w:t>
      </w:r>
      <w:r>
        <w:rPr>
          <w:rFonts w:hint="eastAsia"/>
          <w:szCs w:val="21"/>
        </w:rPr>
        <w:t>机器处所的燃油舱柜可采用低播焰材料制造</w:t>
      </w:r>
    </w:p>
    <w:p>
      <w:pPr>
        <w:ind w:firstLine="420" w:firstLineChars="200"/>
        <w:rPr>
          <w:szCs w:val="21"/>
        </w:rPr>
      </w:pPr>
      <w:r>
        <w:rPr>
          <w:szCs w:val="21"/>
        </w:rPr>
        <w:t xml:space="preserve">D </w:t>
      </w:r>
      <w:r>
        <w:rPr>
          <w:rFonts w:hint="eastAsia"/>
          <w:szCs w:val="21"/>
        </w:rPr>
        <w:t>机器处所的燃油舱柜可采用玻璃纤维增强塑料制造，其表面层应为滞燃型，并涂以经认可的阻燃剂</w:t>
      </w:r>
    </w:p>
    <w:p>
      <w:pPr>
        <w:rPr>
          <w:szCs w:val="21"/>
        </w:rPr>
      </w:pPr>
      <w:r>
        <w:rPr>
          <w:rFonts w:hint="eastAsia"/>
          <w:szCs w:val="21"/>
        </w:rPr>
        <w:t>答案：</w:t>
      </w:r>
      <w:r>
        <w:rPr>
          <w:rFonts w:hint="eastAsia"/>
          <w:szCs w:val="21"/>
          <w:lang w:val="en-US" w:eastAsia="zh-CN"/>
        </w:rPr>
        <w:t>AB</w:t>
      </w:r>
      <w:r>
        <w:rPr>
          <w:szCs w:val="21"/>
        </w:rPr>
        <w:t>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）》，一艘船长</w:t>
      </w:r>
      <w:r>
        <w:rPr>
          <w:szCs w:val="21"/>
        </w:rPr>
        <w:t>24</w:t>
      </w:r>
      <w:r>
        <w:rPr>
          <w:rFonts w:hint="eastAsia"/>
          <w:szCs w:val="21"/>
          <w:lang w:val="en-US" w:eastAsia="zh-CN"/>
        </w:rPr>
        <w:t>.00</w:t>
      </w:r>
      <w:r>
        <w:rPr>
          <w:szCs w:val="21"/>
        </w:rPr>
        <w:t>m</w:t>
      </w:r>
      <w:r>
        <w:rPr>
          <w:rFonts w:hint="eastAsia"/>
          <w:szCs w:val="21"/>
        </w:rPr>
        <w:t>钢质拖网渔船，关于厨房、起居处所防火要求的说法，下列选项正确的是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机器处所和船员舱室之间门的材质应为钢质或等效材料制成</w:t>
      </w:r>
    </w:p>
    <w:p>
      <w:pPr>
        <w:ind w:firstLine="420" w:firstLineChars="200"/>
        <w:rPr>
          <w:szCs w:val="21"/>
        </w:rPr>
      </w:pPr>
      <w:r>
        <w:rPr>
          <w:szCs w:val="21"/>
        </w:rPr>
        <w:t xml:space="preserve">B </w:t>
      </w:r>
      <w:r>
        <w:rPr>
          <w:rFonts w:hint="eastAsia"/>
          <w:szCs w:val="21"/>
        </w:rPr>
        <w:t>机器处所和餐厅之间门的材质应为不燃材料制成</w:t>
      </w:r>
    </w:p>
    <w:p>
      <w:pPr>
        <w:ind w:firstLine="420" w:firstLineChars="200"/>
        <w:rPr>
          <w:szCs w:val="21"/>
        </w:rPr>
      </w:pPr>
      <w:r>
        <w:rPr>
          <w:szCs w:val="21"/>
        </w:rPr>
        <w:t xml:space="preserve">C </w:t>
      </w:r>
      <w:r>
        <w:rPr>
          <w:rFonts w:hint="eastAsia"/>
          <w:szCs w:val="21"/>
        </w:rPr>
        <w:t>厨房和餐厅之间的门，应为不燃材料制成</w:t>
      </w:r>
    </w:p>
    <w:p>
      <w:pPr>
        <w:ind w:firstLine="420" w:firstLineChars="200"/>
        <w:rPr>
          <w:szCs w:val="21"/>
        </w:rPr>
      </w:pPr>
      <w:r>
        <w:rPr>
          <w:szCs w:val="21"/>
        </w:rPr>
        <w:t xml:space="preserve">D </w:t>
      </w:r>
      <w:r>
        <w:rPr>
          <w:rFonts w:hint="eastAsia"/>
          <w:szCs w:val="21"/>
        </w:rPr>
        <w:t>如果厨房仅使用电子炊事设备，则厨房和餐厅可视为一个公共休息室分作两个适当的舱室</w:t>
      </w:r>
    </w:p>
    <w:p>
      <w:pPr>
        <w:rPr>
          <w:szCs w:val="21"/>
        </w:rPr>
      </w:pPr>
      <w:r>
        <w:rPr>
          <w:rFonts w:hint="eastAsia"/>
          <w:szCs w:val="21"/>
        </w:rPr>
        <w:t>答案：</w:t>
      </w:r>
      <w:r>
        <w:rPr>
          <w:szCs w:val="21"/>
        </w:rPr>
        <w:t>ACD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）》，一艘船长</w:t>
      </w:r>
      <w:r>
        <w:rPr>
          <w:szCs w:val="21"/>
        </w:rPr>
        <w:t>24</w:t>
      </w:r>
      <w:r>
        <w:rPr>
          <w:rFonts w:hint="eastAsia"/>
          <w:szCs w:val="21"/>
          <w:lang w:val="en-US" w:eastAsia="zh-CN"/>
        </w:rPr>
        <w:t>.00</w:t>
      </w:r>
      <w:r>
        <w:rPr>
          <w:szCs w:val="21"/>
        </w:rPr>
        <w:t>m</w:t>
      </w:r>
      <w:r>
        <w:rPr>
          <w:rFonts w:hint="eastAsia"/>
          <w:szCs w:val="21"/>
        </w:rPr>
        <w:t>钢质拖网渔船，关于船体结构防火要求的说法，下列选项正确的是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上层建筑部分应以不燃材料建造</w:t>
      </w:r>
    </w:p>
    <w:p>
      <w:pPr>
        <w:ind w:firstLine="420" w:firstLineChars="200"/>
        <w:rPr>
          <w:szCs w:val="21"/>
        </w:rPr>
      </w:pPr>
      <w:r>
        <w:rPr>
          <w:szCs w:val="21"/>
        </w:rPr>
        <w:t xml:space="preserve">B </w:t>
      </w:r>
      <w:r>
        <w:rPr>
          <w:rFonts w:hint="eastAsia"/>
          <w:szCs w:val="21"/>
        </w:rPr>
        <w:t>结构舱壁应以钢质或等效材料建造</w:t>
      </w:r>
    </w:p>
    <w:p>
      <w:pPr>
        <w:ind w:firstLine="420" w:firstLineChars="200"/>
        <w:rPr>
          <w:szCs w:val="21"/>
        </w:rPr>
      </w:pPr>
      <w:r>
        <w:rPr>
          <w:szCs w:val="21"/>
        </w:rPr>
        <w:t xml:space="preserve">C </w:t>
      </w:r>
      <w:r>
        <w:rPr>
          <w:rFonts w:hint="eastAsia"/>
          <w:szCs w:val="21"/>
        </w:rPr>
        <w:t>甲板应以不燃材料建造</w:t>
      </w:r>
    </w:p>
    <w:p>
      <w:pPr>
        <w:ind w:firstLine="420" w:firstLineChars="200"/>
        <w:rPr>
          <w:szCs w:val="21"/>
        </w:rPr>
      </w:pPr>
      <w:r>
        <w:rPr>
          <w:szCs w:val="21"/>
        </w:rPr>
        <w:t xml:space="preserve">D </w:t>
      </w:r>
      <w:r>
        <w:rPr>
          <w:rFonts w:hint="eastAsia"/>
          <w:szCs w:val="21"/>
        </w:rPr>
        <w:t>甲板室应以低播焰材料建造</w:t>
      </w:r>
    </w:p>
    <w:p>
      <w:pPr>
        <w:rPr>
          <w:szCs w:val="21"/>
        </w:rPr>
      </w:pPr>
      <w:r>
        <w:rPr>
          <w:rFonts w:hint="eastAsia"/>
          <w:szCs w:val="21"/>
        </w:rPr>
        <w:t>答案：</w:t>
      </w:r>
      <w:r>
        <w:rPr>
          <w:szCs w:val="21"/>
        </w:rPr>
        <w:t>AC</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w:t>
      </w:r>
      <w:r>
        <w:rPr>
          <w:szCs w:val="21"/>
        </w:rPr>
        <w:t>220</w:t>
      </w:r>
      <w:r>
        <w:rPr>
          <w:rFonts w:hint="eastAsia"/>
          <w:szCs w:val="21"/>
        </w:rPr>
        <w:t>总吨拖网渔船，若该船船东不想配备滤油设备，关于其防油污染结构和设备的要求，下列选项正确的有</w:t>
      </w:r>
      <w:r>
        <w:rPr>
          <w:szCs w:val="21"/>
          <w:u w:val="single"/>
        </w:rPr>
        <w:t xml:space="preserve">    </w:t>
      </w:r>
      <w:r>
        <w:rPr>
          <w:rFonts w:hint="eastAsia"/>
          <w:szCs w:val="21"/>
        </w:rPr>
        <w:t>。</w:t>
      </w:r>
    </w:p>
    <w:p>
      <w:pPr>
        <w:ind w:firstLine="420" w:firstLineChars="200"/>
        <w:rPr>
          <w:rFonts w:hint="default" w:eastAsia="宋体"/>
          <w:szCs w:val="21"/>
          <w:lang w:val="en-US" w:eastAsia="zh-CN"/>
        </w:rPr>
      </w:pPr>
      <w:r>
        <w:rPr>
          <w:szCs w:val="21"/>
        </w:rPr>
        <w:t xml:space="preserve">A </w:t>
      </w:r>
      <w:r>
        <w:rPr>
          <w:rFonts w:hint="eastAsia"/>
          <w:szCs w:val="21"/>
        </w:rPr>
        <w:t>必须设置固定式泵和管路</w:t>
      </w:r>
      <w:r>
        <w:rPr>
          <w:rFonts w:hint="eastAsia"/>
          <w:szCs w:val="21"/>
          <w:lang w:eastAsia="zh-CN"/>
        </w:rPr>
        <w:t>，</w:t>
      </w:r>
      <w:r>
        <w:rPr>
          <w:rFonts w:hint="eastAsia"/>
          <w:szCs w:val="21"/>
          <w:lang w:val="en-US" w:eastAsia="zh-CN"/>
        </w:rPr>
        <w:t>不允许采用其它方式</w:t>
      </w:r>
    </w:p>
    <w:p>
      <w:pPr>
        <w:ind w:firstLine="420" w:firstLineChars="200"/>
        <w:rPr>
          <w:szCs w:val="21"/>
        </w:rPr>
      </w:pPr>
      <w:r>
        <w:rPr>
          <w:szCs w:val="21"/>
        </w:rPr>
        <w:t xml:space="preserve">B </w:t>
      </w:r>
      <w:r>
        <w:rPr>
          <w:rFonts w:hint="eastAsia"/>
          <w:szCs w:val="21"/>
        </w:rPr>
        <w:t>免除设置防油污设备的条件，应在渔船检验记录中予以载明</w:t>
      </w:r>
    </w:p>
    <w:p>
      <w:pPr>
        <w:ind w:firstLine="420" w:firstLineChars="200"/>
        <w:rPr>
          <w:szCs w:val="21"/>
        </w:rPr>
      </w:pPr>
      <w:r>
        <w:rPr>
          <w:szCs w:val="21"/>
        </w:rPr>
        <w:t xml:space="preserve">C </w:t>
      </w:r>
      <w:r>
        <w:rPr>
          <w:rFonts w:hint="eastAsia"/>
          <w:szCs w:val="21"/>
        </w:rPr>
        <w:t>应设有排放接头</w:t>
      </w:r>
    </w:p>
    <w:p>
      <w:pPr>
        <w:ind w:firstLine="420" w:firstLineChars="200"/>
        <w:rPr>
          <w:szCs w:val="21"/>
        </w:rPr>
      </w:pPr>
      <w:r>
        <w:rPr>
          <w:szCs w:val="21"/>
        </w:rPr>
        <w:t xml:space="preserve">D </w:t>
      </w:r>
      <w:r>
        <w:rPr>
          <w:rFonts w:hint="eastAsia"/>
          <w:szCs w:val="21"/>
        </w:rPr>
        <w:t>船舶停靠港或装卸站设有足够数量的接收设备</w:t>
      </w:r>
    </w:p>
    <w:p>
      <w:pPr>
        <w:rPr>
          <w:szCs w:val="21"/>
        </w:rPr>
      </w:pPr>
      <w:r>
        <w:rPr>
          <w:rFonts w:hint="eastAsia"/>
          <w:szCs w:val="21"/>
        </w:rPr>
        <w:t>答案：</w:t>
      </w:r>
      <w:r>
        <w:rPr>
          <w:szCs w:val="21"/>
        </w:rPr>
        <w:t>BD</w:t>
      </w:r>
    </w:p>
    <w:p>
      <w:pPr>
        <w:numPr>
          <w:ilvl w:val="0"/>
          <w:numId w:val="1"/>
        </w:numPr>
        <w:adjustRightInd w:val="0"/>
        <w:snapToGrid w:val="0"/>
        <w:spacing w:line="320" w:lineRule="atLeast"/>
        <w:rPr>
          <w:szCs w:val="21"/>
          <w:highlight w:val="none"/>
        </w:rPr>
      </w:pPr>
      <w:r>
        <w:rPr>
          <w:rFonts w:hint="eastAsia"/>
          <w:szCs w:val="21"/>
          <w:highlight w:val="none"/>
        </w:rPr>
        <w:t>依据《国内海洋渔船法定检验技术规则（</w:t>
      </w:r>
      <w:r>
        <w:rPr>
          <w:szCs w:val="21"/>
          <w:highlight w:val="none"/>
        </w:rPr>
        <w:t>2019</w:t>
      </w:r>
      <w:r>
        <w:rPr>
          <w:rFonts w:hint="eastAsia"/>
          <w:szCs w:val="21"/>
          <w:highlight w:val="none"/>
        </w:rPr>
        <w:t>）》，一艘</w:t>
      </w:r>
      <w:r>
        <w:rPr>
          <w:rFonts w:hint="eastAsia"/>
          <w:szCs w:val="21"/>
          <w:highlight w:val="none"/>
          <w:lang w:val="en-US" w:eastAsia="zh-CN"/>
        </w:rPr>
        <w:t>1</w:t>
      </w:r>
      <w:r>
        <w:rPr>
          <w:szCs w:val="21"/>
          <w:highlight w:val="none"/>
        </w:rPr>
        <w:t>00</w:t>
      </w:r>
      <w:r>
        <w:rPr>
          <w:rFonts w:hint="eastAsia"/>
          <w:szCs w:val="21"/>
          <w:highlight w:val="none"/>
        </w:rPr>
        <w:t>总吨拖网渔船，若该船需要</w:t>
      </w:r>
      <w:r>
        <w:rPr>
          <w:rFonts w:hint="eastAsia"/>
          <w:szCs w:val="21"/>
          <w:highlight w:val="none"/>
          <w:lang w:val="en-US" w:eastAsia="zh-CN"/>
        </w:rPr>
        <w:t>航行时</w:t>
      </w:r>
      <w:r>
        <w:rPr>
          <w:rFonts w:hint="eastAsia"/>
          <w:szCs w:val="21"/>
          <w:highlight w:val="none"/>
        </w:rPr>
        <w:t>排放机舱含油污水，关于</w:t>
      </w:r>
      <w:r>
        <w:rPr>
          <w:rFonts w:hint="eastAsia"/>
          <w:szCs w:val="21"/>
          <w:highlight w:val="none"/>
          <w:lang w:val="en-US" w:eastAsia="zh-CN"/>
        </w:rPr>
        <w:t>排放设备</w:t>
      </w:r>
      <w:r>
        <w:rPr>
          <w:rFonts w:hint="eastAsia"/>
          <w:szCs w:val="21"/>
          <w:highlight w:val="none"/>
        </w:rPr>
        <w:t>的</w:t>
      </w:r>
      <w:r>
        <w:rPr>
          <w:rFonts w:hint="eastAsia"/>
          <w:szCs w:val="21"/>
          <w:highlight w:val="none"/>
          <w:lang w:val="en-US" w:eastAsia="zh-CN"/>
        </w:rPr>
        <w:t>配备</w:t>
      </w:r>
      <w:r>
        <w:rPr>
          <w:rFonts w:hint="eastAsia"/>
          <w:szCs w:val="21"/>
          <w:highlight w:val="none"/>
        </w:rPr>
        <w:t>，下列选项正确的有</w:t>
      </w:r>
      <w:r>
        <w:rPr>
          <w:szCs w:val="21"/>
          <w:highlight w:val="none"/>
          <w:u w:val="single"/>
        </w:rPr>
        <w:t xml:space="preserve">    </w:t>
      </w:r>
      <w:r>
        <w:rPr>
          <w:rFonts w:hint="eastAsia"/>
          <w:szCs w:val="21"/>
          <w:highlight w:val="none"/>
        </w:rPr>
        <w:t>。</w:t>
      </w:r>
    </w:p>
    <w:p>
      <w:pPr>
        <w:ind w:firstLine="420" w:firstLineChars="200"/>
        <w:rPr>
          <w:rFonts w:hint="eastAsia"/>
          <w:szCs w:val="21"/>
          <w:highlight w:val="none"/>
        </w:rPr>
      </w:pPr>
      <w:r>
        <w:rPr>
          <w:rFonts w:hint="eastAsia"/>
          <w:szCs w:val="21"/>
          <w:highlight w:val="none"/>
        </w:rPr>
        <w:t>A 应配备</w:t>
      </w:r>
      <w:r>
        <w:rPr>
          <w:rFonts w:hint="eastAsia"/>
          <w:szCs w:val="21"/>
          <w:highlight w:val="none"/>
          <w:lang w:val="en-US" w:eastAsia="zh-CN"/>
        </w:rPr>
        <w:t>标准</w:t>
      </w:r>
      <w:r>
        <w:rPr>
          <w:rFonts w:hint="eastAsia"/>
          <w:szCs w:val="21"/>
          <w:highlight w:val="none"/>
        </w:rPr>
        <w:t>排放接头</w:t>
      </w:r>
    </w:p>
    <w:p>
      <w:pPr>
        <w:ind w:firstLine="420" w:firstLineChars="200"/>
        <w:rPr>
          <w:szCs w:val="21"/>
          <w:highlight w:val="none"/>
        </w:rPr>
      </w:pPr>
      <w:r>
        <w:rPr>
          <w:szCs w:val="21"/>
          <w:highlight w:val="none"/>
        </w:rPr>
        <w:t xml:space="preserve">B </w:t>
      </w:r>
      <w:r>
        <w:rPr>
          <w:rFonts w:hint="eastAsia"/>
          <w:szCs w:val="21"/>
          <w:highlight w:val="none"/>
        </w:rPr>
        <w:t>应配备经认可的排出物含油量大于</w:t>
      </w:r>
      <w:r>
        <w:rPr>
          <w:szCs w:val="21"/>
          <w:highlight w:val="none"/>
        </w:rPr>
        <w:t xml:space="preserve">15ppm </w:t>
      </w:r>
      <w:r>
        <w:rPr>
          <w:rFonts w:hint="eastAsia"/>
          <w:szCs w:val="21"/>
          <w:highlight w:val="none"/>
        </w:rPr>
        <w:t>的滤油设备</w:t>
      </w:r>
    </w:p>
    <w:p>
      <w:pPr>
        <w:ind w:firstLine="420" w:firstLineChars="200"/>
        <w:rPr>
          <w:szCs w:val="21"/>
          <w:highlight w:val="none"/>
        </w:rPr>
      </w:pPr>
      <w:r>
        <w:rPr>
          <w:szCs w:val="21"/>
          <w:highlight w:val="none"/>
        </w:rPr>
        <w:t xml:space="preserve">C </w:t>
      </w:r>
      <w:r>
        <w:rPr>
          <w:rFonts w:hint="eastAsia"/>
          <w:szCs w:val="21"/>
          <w:highlight w:val="none"/>
        </w:rPr>
        <w:t>应设有处理残油（油泥）的设备</w:t>
      </w:r>
    </w:p>
    <w:p>
      <w:pPr>
        <w:ind w:firstLine="420" w:firstLineChars="200"/>
        <w:rPr>
          <w:szCs w:val="21"/>
          <w:highlight w:val="none"/>
        </w:rPr>
      </w:pPr>
      <w:r>
        <w:rPr>
          <w:szCs w:val="21"/>
          <w:highlight w:val="none"/>
        </w:rPr>
        <w:t xml:space="preserve">D </w:t>
      </w:r>
      <w:r>
        <w:rPr>
          <w:rFonts w:hint="eastAsia"/>
          <w:szCs w:val="21"/>
          <w:highlight w:val="none"/>
        </w:rPr>
        <w:t>有足够容量的残油（油泥）舱</w:t>
      </w:r>
    </w:p>
    <w:p>
      <w:pPr>
        <w:rPr>
          <w:rFonts w:hint="default" w:eastAsia="宋体"/>
          <w:szCs w:val="21"/>
          <w:highlight w:val="none"/>
          <w:lang w:val="en-US" w:eastAsia="zh-CN"/>
        </w:rPr>
      </w:pPr>
      <w:r>
        <w:rPr>
          <w:rFonts w:hint="eastAsia"/>
          <w:szCs w:val="21"/>
          <w:highlight w:val="none"/>
        </w:rPr>
        <w:t>答案：</w:t>
      </w:r>
      <w:r>
        <w:rPr>
          <w:rFonts w:hint="eastAsia"/>
          <w:szCs w:val="21"/>
          <w:highlight w:val="none"/>
          <w:lang w:val="en-US" w:eastAsia="zh-CN"/>
        </w:rPr>
        <w:t>AB</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w:t>
      </w:r>
      <w:r>
        <w:rPr>
          <w:rFonts w:hint="eastAsia"/>
          <w:szCs w:val="21"/>
          <w:lang w:val="en-US" w:eastAsia="zh-CN"/>
        </w:rPr>
        <w:t>1</w:t>
      </w:r>
      <w:r>
        <w:rPr>
          <w:szCs w:val="21"/>
        </w:rPr>
        <w:t>00</w:t>
      </w:r>
      <w:r>
        <w:rPr>
          <w:rFonts w:hint="eastAsia"/>
          <w:szCs w:val="21"/>
        </w:rPr>
        <w:t>总吨拖网渔船，关于其含油污水排放的要求，下列选项正确的是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除另有明文规定外，禁止渔船将任何油类或油性混合物直接排放入海</w:t>
      </w:r>
    </w:p>
    <w:p>
      <w:pPr>
        <w:ind w:firstLine="420" w:firstLineChars="200"/>
        <w:rPr>
          <w:szCs w:val="21"/>
        </w:rPr>
      </w:pPr>
      <w:r>
        <w:rPr>
          <w:szCs w:val="21"/>
        </w:rPr>
        <w:t xml:space="preserve">B </w:t>
      </w:r>
      <w:r>
        <w:rPr>
          <w:rFonts w:hint="eastAsia"/>
          <w:szCs w:val="21"/>
          <w:lang w:val="en-US" w:eastAsia="zh-CN"/>
        </w:rPr>
        <w:t>海上</w:t>
      </w:r>
      <w:r>
        <w:rPr>
          <w:rFonts w:hint="eastAsia"/>
          <w:szCs w:val="21"/>
        </w:rPr>
        <w:t>排放经处理达标的含油污水时，渔船应处静止状态</w:t>
      </w:r>
    </w:p>
    <w:p>
      <w:pPr>
        <w:ind w:firstLine="420" w:firstLineChars="200"/>
        <w:rPr>
          <w:szCs w:val="21"/>
        </w:rPr>
      </w:pPr>
      <w:r>
        <w:rPr>
          <w:szCs w:val="21"/>
        </w:rPr>
        <w:t xml:space="preserve">C </w:t>
      </w:r>
      <w:r>
        <w:rPr>
          <w:rFonts w:hint="eastAsia"/>
          <w:szCs w:val="21"/>
        </w:rPr>
        <w:t>经处理的未经过稀释的排出物含油量不超过150ppm可排放至水域</w:t>
      </w:r>
    </w:p>
    <w:p>
      <w:pPr>
        <w:ind w:firstLine="420" w:firstLineChars="200"/>
        <w:rPr>
          <w:szCs w:val="21"/>
        </w:rPr>
      </w:pPr>
      <w:r>
        <w:rPr>
          <w:szCs w:val="21"/>
        </w:rPr>
        <w:t xml:space="preserve">D </w:t>
      </w:r>
      <w:r>
        <w:rPr>
          <w:rFonts w:hint="eastAsia"/>
          <w:szCs w:val="21"/>
        </w:rPr>
        <w:t>可以将所有含油污水和污油都存在船上而不配备滤油设备</w:t>
      </w:r>
    </w:p>
    <w:p>
      <w:pPr>
        <w:rPr>
          <w:szCs w:val="21"/>
        </w:rPr>
      </w:pPr>
      <w:r>
        <w:rPr>
          <w:rFonts w:hint="eastAsia"/>
          <w:szCs w:val="21"/>
        </w:rPr>
        <w:t>答案：</w:t>
      </w:r>
      <w:r>
        <w:rPr>
          <w:szCs w:val="21"/>
        </w:rPr>
        <w:t>AD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w:t>
      </w:r>
      <w:r>
        <w:rPr>
          <w:szCs w:val="21"/>
        </w:rPr>
        <w:t>300</w:t>
      </w:r>
      <w:r>
        <w:rPr>
          <w:rFonts w:hint="eastAsia"/>
          <w:szCs w:val="21"/>
        </w:rPr>
        <w:t>总吨刺网渔船，关于其</w:t>
      </w:r>
      <w:r>
        <w:rPr>
          <w:rFonts w:hint="eastAsia"/>
          <w:szCs w:val="21"/>
          <w:lang w:eastAsia="zh-CN"/>
        </w:rPr>
        <w:t>“</w:t>
      </w:r>
      <w:r>
        <w:rPr>
          <w:rFonts w:hint="eastAsia"/>
          <w:szCs w:val="21"/>
        </w:rPr>
        <w:t>滤油设备</w:t>
      </w:r>
      <w:r>
        <w:rPr>
          <w:rFonts w:hint="eastAsia"/>
          <w:szCs w:val="21"/>
          <w:lang w:eastAsia="zh-CN"/>
        </w:rPr>
        <w:t>”</w:t>
      </w:r>
      <w:r>
        <w:rPr>
          <w:rFonts w:hint="eastAsia"/>
          <w:szCs w:val="21"/>
        </w:rPr>
        <w:t>的要求，下列选项正确的是</w:t>
      </w:r>
      <w:r>
        <w:rPr>
          <w:szCs w:val="21"/>
          <w:u w:val="single"/>
        </w:rPr>
        <w:t xml:space="preserve">    </w:t>
      </w:r>
      <w:r>
        <w:rPr>
          <w:rFonts w:hint="eastAsia"/>
          <w:szCs w:val="21"/>
        </w:rPr>
        <w:t>。</w:t>
      </w:r>
    </w:p>
    <w:p>
      <w:pPr>
        <w:ind w:firstLine="420" w:firstLineChars="200"/>
        <w:rPr>
          <w:rFonts w:hint="eastAsia"/>
          <w:szCs w:val="21"/>
        </w:rPr>
      </w:pPr>
      <w:r>
        <w:rPr>
          <w:szCs w:val="21"/>
        </w:rPr>
        <w:t xml:space="preserve">A </w:t>
      </w:r>
      <w:r>
        <w:rPr>
          <w:rFonts w:hint="eastAsia"/>
          <w:szCs w:val="21"/>
        </w:rPr>
        <w:t>可设置足够容量的舱底水舱，将所有的油类或油性混合物留存船上</w:t>
      </w:r>
    </w:p>
    <w:p>
      <w:pPr>
        <w:ind w:firstLine="420" w:firstLineChars="200"/>
        <w:rPr>
          <w:rFonts w:hint="eastAsia"/>
          <w:szCs w:val="21"/>
        </w:rPr>
      </w:pPr>
      <w:r>
        <w:rPr>
          <w:rFonts w:hint="eastAsia"/>
          <w:szCs w:val="21"/>
        </w:rPr>
        <w:t>B 所配备的滤油设备应经认可的，且排放标准</w:t>
      </w:r>
      <w:r>
        <w:rPr>
          <w:rFonts w:hint="eastAsia"/>
          <w:szCs w:val="21"/>
          <w:lang w:val="en-US" w:eastAsia="zh-CN"/>
        </w:rPr>
        <w:t>不超过</w:t>
      </w:r>
      <w:r>
        <w:rPr>
          <w:rFonts w:hint="eastAsia"/>
          <w:szCs w:val="21"/>
        </w:rPr>
        <w:t>15ppm的</w:t>
      </w:r>
    </w:p>
    <w:p>
      <w:pPr>
        <w:ind w:firstLine="420" w:firstLineChars="200"/>
        <w:rPr>
          <w:szCs w:val="21"/>
        </w:rPr>
      </w:pPr>
      <w:r>
        <w:rPr>
          <w:szCs w:val="21"/>
        </w:rPr>
        <w:t xml:space="preserve">C </w:t>
      </w:r>
      <w:r>
        <w:rPr>
          <w:rFonts w:hint="eastAsia"/>
          <w:szCs w:val="21"/>
        </w:rPr>
        <w:t>配备滤油设备排出的含油污水，经过稀释后达到</w:t>
      </w:r>
      <w:r>
        <w:rPr>
          <w:szCs w:val="21"/>
        </w:rPr>
        <w:t>15ppm</w:t>
      </w:r>
      <w:r>
        <w:rPr>
          <w:rFonts w:hint="eastAsia"/>
          <w:szCs w:val="21"/>
        </w:rPr>
        <w:t>，也可以排放至舷外</w:t>
      </w:r>
    </w:p>
    <w:p>
      <w:pPr>
        <w:ind w:firstLine="420" w:firstLineChars="200"/>
        <w:rPr>
          <w:szCs w:val="21"/>
        </w:rPr>
      </w:pPr>
      <w:r>
        <w:rPr>
          <w:szCs w:val="21"/>
        </w:rPr>
        <w:t xml:space="preserve">D </w:t>
      </w:r>
      <w:r>
        <w:rPr>
          <w:rFonts w:hint="eastAsia"/>
          <w:szCs w:val="21"/>
        </w:rPr>
        <w:t>经处理达标的含油污水可在零排放区域排放</w:t>
      </w:r>
    </w:p>
    <w:p>
      <w:pPr>
        <w:rPr>
          <w:szCs w:val="21"/>
        </w:rPr>
      </w:pPr>
      <w:r>
        <w:rPr>
          <w:rFonts w:hint="eastAsia"/>
          <w:szCs w:val="21"/>
        </w:rPr>
        <w:t>答案：</w:t>
      </w:r>
      <w:r>
        <w:rPr>
          <w:szCs w:val="21"/>
        </w:rPr>
        <w:t>AB</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w:t>
      </w:r>
      <w:r>
        <w:rPr>
          <w:rFonts w:hint="eastAsia"/>
          <w:szCs w:val="21"/>
          <w:lang w:eastAsia="zh-CN"/>
        </w:rPr>
        <w:t>“</w:t>
      </w:r>
      <w:r>
        <w:rPr>
          <w:rFonts w:hint="eastAsia"/>
          <w:szCs w:val="21"/>
        </w:rPr>
        <w:t>滤油设备</w:t>
      </w:r>
      <w:r>
        <w:rPr>
          <w:rFonts w:hint="eastAsia"/>
          <w:szCs w:val="21"/>
          <w:lang w:eastAsia="zh-CN"/>
        </w:rPr>
        <w:t>”</w:t>
      </w:r>
      <w:r>
        <w:rPr>
          <w:rFonts w:hint="eastAsia"/>
          <w:szCs w:val="21"/>
        </w:rPr>
        <w:t>的要求，下列选项正确的是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可以是经中国船级社认可的产品</w:t>
      </w:r>
    </w:p>
    <w:p>
      <w:pPr>
        <w:ind w:firstLine="420" w:firstLineChars="200"/>
        <w:rPr>
          <w:szCs w:val="21"/>
        </w:rPr>
      </w:pPr>
      <w:r>
        <w:rPr>
          <w:szCs w:val="21"/>
        </w:rPr>
        <w:t xml:space="preserve">B </w:t>
      </w:r>
      <w:r>
        <w:rPr>
          <w:rFonts w:hint="eastAsia"/>
          <w:szCs w:val="21"/>
        </w:rPr>
        <w:t>可以是经船舶检验机构认可的产品</w:t>
      </w:r>
    </w:p>
    <w:p>
      <w:pPr>
        <w:ind w:firstLine="420" w:firstLineChars="200"/>
        <w:rPr>
          <w:szCs w:val="21"/>
        </w:rPr>
      </w:pPr>
      <w:r>
        <w:rPr>
          <w:szCs w:val="21"/>
        </w:rPr>
        <w:t xml:space="preserve">C </w:t>
      </w:r>
      <w:r>
        <w:rPr>
          <w:rFonts w:hint="eastAsia"/>
          <w:szCs w:val="21"/>
        </w:rPr>
        <w:t>处理含油污水达到的排放标准达到</w:t>
      </w:r>
      <w:r>
        <w:rPr>
          <w:szCs w:val="21"/>
        </w:rPr>
        <w:t>50ppm</w:t>
      </w:r>
    </w:p>
    <w:p>
      <w:pPr>
        <w:ind w:firstLine="420" w:firstLineChars="200"/>
        <w:rPr>
          <w:color w:val="FF0000"/>
          <w:szCs w:val="21"/>
        </w:rPr>
      </w:pPr>
      <w:r>
        <w:rPr>
          <w:szCs w:val="21"/>
        </w:rPr>
        <w:t xml:space="preserve">D </w:t>
      </w:r>
      <w:r>
        <w:rPr>
          <w:rFonts w:hint="eastAsia"/>
          <w:szCs w:val="21"/>
        </w:rPr>
        <w:t>处理含油污水达到的排放标准</w:t>
      </w:r>
      <w:r>
        <w:rPr>
          <w:rFonts w:hint="eastAsia"/>
          <w:szCs w:val="21"/>
          <w:lang w:val="en-US" w:eastAsia="zh-CN"/>
        </w:rPr>
        <w:t>不超过</w:t>
      </w:r>
      <w:r>
        <w:rPr>
          <w:rFonts w:hint="eastAsia"/>
          <w:szCs w:val="21"/>
        </w:rPr>
        <w:t>15ppm</w:t>
      </w:r>
    </w:p>
    <w:p>
      <w:pPr>
        <w:rPr>
          <w:szCs w:val="21"/>
        </w:rPr>
      </w:pPr>
      <w:r>
        <w:rPr>
          <w:rFonts w:hint="eastAsia"/>
          <w:szCs w:val="21"/>
        </w:rPr>
        <w:t>答案：</w:t>
      </w:r>
      <w:r>
        <w:rPr>
          <w:szCs w:val="21"/>
        </w:rPr>
        <w:t>ABD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w:t>
      </w:r>
      <w:r>
        <w:rPr>
          <w:rFonts w:hint="eastAsia"/>
          <w:szCs w:val="21"/>
          <w:lang w:val="en-US" w:eastAsia="zh-CN"/>
        </w:rPr>
        <w:t>450总吨</w:t>
      </w:r>
      <w:r>
        <w:rPr>
          <w:rFonts w:hint="eastAsia"/>
          <w:szCs w:val="21"/>
        </w:rPr>
        <w:t>渔船</w:t>
      </w:r>
      <w:r>
        <w:rPr>
          <w:rFonts w:hint="eastAsia"/>
          <w:szCs w:val="21"/>
          <w:lang w:eastAsia="zh-CN"/>
        </w:rPr>
        <w:t>“</w:t>
      </w:r>
      <w:r>
        <w:rPr>
          <w:rFonts w:hint="eastAsia"/>
          <w:szCs w:val="21"/>
        </w:rPr>
        <w:t>滤油设备</w:t>
      </w:r>
      <w:r>
        <w:rPr>
          <w:rFonts w:hint="eastAsia"/>
          <w:szCs w:val="21"/>
          <w:lang w:eastAsia="zh-CN"/>
        </w:rPr>
        <w:t>”</w:t>
      </w:r>
      <w:r>
        <w:rPr>
          <w:rFonts w:hint="eastAsia"/>
          <w:szCs w:val="21"/>
        </w:rPr>
        <w:t>配备，下列选项错误的是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可配备经中国船级社认可的排放标准</w:t>
      </w:r>
      <w:r>
        <w:rPr>
          <w:rFonts w:hint="eastAsia"/>
          <w:szCs w:val="21"/>
          <w:lang w:val="en-US" w:eastAsia="zh-CN"/>
        </w:rPr>
        <w:t>不超过</w:t>
      </w:r>
      <w:r>
        <w:rPr>
          <w:rFonts w:hint="eastAsia"/>
          <w:szCs w:val="21"/>
        </w:rPr>
        <w:t>15ppm的滤油设备</w:t>
      </w:r>
    </w:p>
    <w:p>
      <w:pPr>
        <w:ind w:firstLine="420" w:firstLineChars="200"/>
        <w:rPr>
          <w:szCs w:val="21"/>
        </w:rPr>
      </w:pPr>
      <w:r>
        <w:rPr>
          <w:szCs w:val="21"/>
        </w:rPr>
        <w:t xml:space="preserve">B </w:t>
      </w:r>
      <w:r>
        <w:rPr>
          <w:rFonts w:hint="eastAsia"/>
          <w:szCs w:val="21"/>
        </w:rPr>
        <w:t>可配备足够的舱底水舱代替滤油设备</w:t>
      </w:r>
    </w:p>
    <w:p>
      <w:pPr>
        <w:ind w:firstLine="420" w:firstLineChars="200"/>
        <w:rPr>
          <w:szCs w:val="21"/>
        </w:rPr>
      </w:pPr>
      <w:r>
        <w:rPr>
          <w:szCs w:val="21"/>
        </w:rPr>
        <w:t xml:space="preserve">C </w:t>
      </w:r>
      <w:r>
        <w:rPr>
          <w:rFonts w:hint="eastAsia"/>
          <w:szCs w:val="21"/>
        </w:rPr>
        <w:t>可配备经渔船检验机构认可的排放标准</w:t>
      </w:r>
      <w:r>
        <w:rPr>
          <w:rFonts w:hint="eastAsia"/>
          <w:szCs w:val="21"/>
          <w:lang w:val="en-US" w:eastAsia="zh-CN"/>
        </w:rPr>
        <w:t>不超过</w:t>
      </w:r>
      <w:r>
        <w:rPr>
          <w:szCs w:val="21"/>
        </w:rPr>
        <w:t>15ppm</w:t>
      </w:r>
      <w:r>
        <w:rPr>
          <w:rFonts w:hint="eastAsia"/>
          <w:szCs w:val="21"/>
        </w:rPr>
        <w:t>的滤油设备</w:t>
      </w:r>
    </w:p>
    <w:p>
      <w:pPr>
        <w:ind w:firstLine="420" w:firstLineChars="200"/>
        <w:rPr>
          <w:szCs w:val="21"/>
        </w:rPr>
      </w:pPr>
      <w:r>
        <w:rPr>
          <w:szCs w:val="21"/>
        </w:rPr>
        <w:t xml:space="preserve">D </w:t>
      </w:r>
      <w:r>
        <w:rPr>
          <w:rFonts w:hint="eastAsia"/>
          <w:szCs w:val="21"/>
        </w:rPr>
        <w:t>可配备足够的残油舱代替滤油设备</w:t>
      </w:r>
    </w:p>
    <w:p>
      <w:pPr>
        <w:rPr>
          <w:szCs w:val="21"/>
        </w:rPr>
      </w:pPr>
      <w:r>
        <w:rPr>
          <w:rFonts w:hint="eastAsia"/>
          <w:szCs w:val="21"/>
        </w:rPr>
        <w:t>答案：</w:t>
      </w:r>
      <w:r>
        <w:rPr>
          <w:szCs w:val="21"/>
        </w:rPr>
        <w:t>BD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）》，一艘</w:t>
      </w:r>
      <w:r>
        <w:rPr>
          <w:szCs w:val="21"/>
        </w:rPr>
        <w:t>420</w:t>
      </w:r>
      <w:r>
        <w:rPr>
          <w:rFonts w:hint="eastAsia"/>
          <w:szCs w:val="21"/>
        </w:rPr>
        <w:t>总吨的围网渔船，关于其</w:t>
      </w:r>
      <w:r>
        <w:rPr>
          <w:rFonts w:hint="eastAsia"/>
          <w:szCs w:val="21"/>
          <w:lang w:eastAsia="zh-CN"/>
        </w:rPr>
        <w:t>“</w:t>
      </w:r>
      <w:r>
        <w:rPr>
          <w:rFonts w:hint="eastAsia"/>
          <w:szCs w:val="21"/>
        </w:rPr>
        <w:t>滤油设备</w:t>
      </w:r>
      <w:r>
        <w:rPr>
          <w:rFonts w:hint="eastAsia"/>
          <w:szCs w:val="21"/>
          <w:lang w:eastAsia="zh-CN"/>
        </w:rPr>
        <w:t>”</w:t>
      </w:r>
      <w:r>
        <w:rPr>
          <w:rFonts w:hint="eastAsia"/>
          <w:szCs w:val="21"/>
        </w:rPr>
        <w:t>配备的要求，下列选项错误的是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可配备排放标准达到</w:t>
      </w:r>
      <w:r>
        <w:rPr>
          <w:szCs w:val="21"/>
        </w:rPr>
        <w:t>15ppm</w:t>
      </w:r>
      <w:r>
        <w:rPr>
          <w:rFonts w:hint="eastAsia"/>
          <w:szCs w:val="21"/>
        </w:rPr>
        <w:t>的，经认可的滤油设备</w:t>
      </w:r>
    </w:p>
    <w:p>
      <w:pPr>
        <w:ind w:firstLine="420" w:firstLineChars="200"/>
        <w:rPr>
          <w:szCs w:val="21"/>
        </w:rPr>
      </w:pPr>
      <w:r>
        <w:rPr>
          <w:szCs w:val="21"/>
        </w:rPr>
        <w:t xml:space="preserve">B </w:t>
      </w:r>
      <w:r>
        <w:rPr>
          <w:rFonts w:hint="eastAsia"/>
          <w:szCs w:val="21"/>
        </w:rPr>
        <w:t>可配备排放标准达到</w:t>
      </w:r>
      <w:r>
        <w:rPr>
          <w:szCs w:val="21"/>
        </w:rPr>
        <w:t>150ppm</w:t>
      </w:r>
      <w:r>
        <w:rPr>
          <w:rFonts w:hint="eastAsia"/>
          <w:szCs w:val="21"/>
        </w:rPr>
        <w:t>的，经认可的滤油设备</w:t>
      </w:r>
    </w:p>
    <w:p>
      <w:pPr>
        <w:ind w:firstLine="420" w:firstLineChars="200"/>
        <w:rPr>
          <w:szCs w:val="21"/>
        </w:rPr>
      </w:pPr>
      <w:r>
        <w:rPr>
          <w:szCs w:val="21"/>
        </w:rPr>
        <w:t xml:space="preserve">C </w:t>
      </w:r>
      <w:r>
        <w:rPr>
          <w:rFonts w:hint="eastAsia"/>
          <w:szCs w:val="21"/>
        </w:rPr>
        <w:t>可配备足够的舱底水舱代替滤油设备</w:t>
      </w:r>
    </w:p>
    <w:p>
      <w:pPr>
        <w:ind w:firstLine="420" w:firstLineChars="200"/>
        <w:rPr>
          <w:szCs w:val="21"/>
        </w:rPr>
      </w:pPr>
      <w:r>
        <w:rPr>
          <w:szCs w:val="21"/>
        </w:rPr>
        <w:t xml:space="preserve">D </w:t>
      </w:r>
      <w:r>
        <w:rPr>
          <w:rFonts w:hint="eastAsia"/>
          <w:szCs w:val="21"/>
        </w:rPr>
        <w:t>不可配备足够的舱底水舱代替滤油设备</w:t>
      </w:r>
    </w:p>
    <w:p>
      <w:pPr>
        <w:rPr>
          <w:szCs w:val="21"/>
        </w:rPr>
      </w:pPr>
      <w:r>
        <w:rPr>
          <w:rFonts w:hint="eastAsia"/>
          <w:szCs w:val="21"/>
        </w:rPr>
        <w:t>答案：</w:t>
      </w:r>
      <w:r>
        <w:rPr>
          <w:szCs w:val="21"/>
        </w:rPr>
        <w:t>BC</w:t>
      </w:r>
    </w:p>
    <w:p>
      <w:pPr>
        <w:numPr>
          <w:ilvl w:val="0"/>
          <w:numId w:val="1"/>
        </w:numPr>
        <w:adjustRightInd w:val="0"/>
        <w:snapToGrid w:val="0"/>
        <w:spacing w:line="320" w:lineRule="atLeast"/>
        <w:rPr>
          <w:szCs w:val="21"/>
          <w:highlight w:val="none"/>
        </w:rPr>
      </w:pPr>
      <w:r>
        <w:rPr>
          <w:rFonts w:hint="eastAsia"/>
          <w:szCs w:val="21"/>
          <w:highlight w:val="none"/>
        </w:rPr>
        <w:t>依据《国内海洋渔船法定检验技术规则（</w:t>
      </w:r>
      <w:r>
        <w:rPr>
          <w:szCs w:val="21"/>
          <w:highlight w:val="none"/>
        </w:rPr>
        <w:t>2019</w:t>
      </w:r>
      <w:r>
        <w:rPr>
          <w:rFonts w:hint="eastAsia"/>
          <w:szCs w:val="21"/>
          <w:highlight w:val="none"/>
        </w:rPr>
        <w:t>）》，关于渔船装货处所能装载的物品的种类，下列选项</w:t>
      </w:r>
      <w:r>
        <w:rPr>
          <w:rFonts w:hint="eastAsia"/>
          <w:szCs w:val="21"/>
          <w:highlight w:val="none"/>
          <w:lang w:val="en-US" w:eastAsia="zh-CN"/>
        </w:rPr>
        <w:t>正确</w:t>
      </w:r>
      <w:r>
        <w:rPr>
          <w:rFonts w:hint="eastAsia"/>
          <w:szCs w:val="21"/>
          <w:highlight w:val="none"/>
        </w:rPr>
        <w:t>的是</w:t>
      </w:r>
      <w:r>
        <w:rPr>
          <w:szCs w:val="21"/>
          <w:highlight w:val="none"/>
          <w:u w:val="single"/>
        </w:rPr>
        <w:t xml:space="preserve">    </w:t>
      </w:r>
      <w:r>
        <w:rPr>
          <w:rFonts w:hint="eastAsia"/>
          <w:szCs w:val="21"/>
          <w:highlight w:val="none"/>
        </w:rPr>
        <w:t>。</w:t>
      </w:r>
    </w:p>
    <w:p>
      <w:pPr>
        <w:ind w:firstLine="420" w:firstLineChars="200"/>
        <w:rPr>
          <w:szCs w:val="21"/>
          <w:highlight w:val="none"/>
        </w:rPr>
      </w:pPr>
      <w:r>
        <w:rPr>
          <w:szCs w:val="21"/>
          <w:highlight w:val="none"/>
        </w:rPr>
        <w:t xml:space="preserve">A </w:t>
      </w:r>
      <w:r>
        <w:rPr>
          <w:rFonts w:hint="eastAsia"/>
          <w:szCs w:val="21"/>
          <w:highlight w:val="none"/>
        </w:rPr>
        <w:t>蔬菜水果</w:t>
      </w:r>
    </w:p>
    <w:p>
      <w:pPr>
        <w:ind w:firstLine="420" w:firstLineChars="200"/>
        <w:rPr>
          <w:szCs w:val="21"/>
          <w:highlight w:val="none"/>
        </w:rPr>
      </w:pPr>
      <w:r>
        <w:rPr>
          <w:szCs w:val="21"/>
          <w:highlight w:val="none"/>
        </w:rPr>
        <w:t xml:space="preserve">B </w:t>
      </w:r>
      <w:r>
        <w:rPr>
          <w:rFonts w:hint="eastAsia"/>
          <w:szCs w:val="21"/>
          <w:highlight w:val="none"/>
        </w:rPr>
        <w:t>肉蛋类</w:t>
      </w:r>
    </w:p>
    <w:p>
      <w:pPr>
        <w:ind w:firstLine="420" w:firstLineChars="200"/>
        <w:rPr>
          <w:szCs w:val="21"/>
          <w:highlight w:val="none"/>
        </w:rPr>
      </w:pPr>
      <w:r>
        <w:rPr>
          <w:szCs w:val="21"/>
          <w:highlight w:val="none"/>
        </w:rPr>
        <w:t xml:space="preserve">C </w:t>
      </w:r>
      <w:r>
        <w:rPr>
          <w:rFonts w:hint="eastAsia"/>
          <w:szCs w:val="21"/>
          <w:highlight w:val="none"/>
        </w:rPr>
        <w:t>渔获物</w:t>
      </w:r>
    </w:p>
    <w:p>
      <w:pPr>
        <w:ind w:firstLine="420" w:firstLineChars="200"/>
        <w:rPr>
          <w:szCs w:val="21"/>
          <w:highlight w:val="none"/>
        </w:rPr>
      </w:pPr>
      <w:r>
        <w:rPr>
          <w:szCs w:val="21"/>
          <w:highlight w:val="none"/>
        </w:rPr>
        <w:t xml:space="preserve">D </w:t>
      </w:r>
      <w:r>
        <w:rPr>
          <w:rFonts w:hint="eastAsia"/>
          <w:szCs w:val="21"/>
          <w:highlight w:val="none"/>
        </w:rPr>
        <w:t>散装柴油</w:t>
      </w:r>
    </w:p>
    <w:p>
      <w:pPr>
        <w:rPr>
          <w:szCs w:val="21"/>
        </w:rPr>
      </w:pPr>
      <w:r>
        <w:rPr>
          <w:rFonts w:hint="eastAsia"/>
          <w:szCs w:val="21"/>
        </w:rPr>
        <w:t>答案：</w:t>
      </w:r>
      <w:r>
        <w:rPr>
          <w:szCs w:val="21"/>
        </w:rPr>
        <w:t>ABC</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w:t>
      </w:r>
      <w:r>
        <w:rPr>
          <w:rFonts w:hint="eastAsia"/>
          <w:szCs w:val="21"/>
          <w:lang w:eastAsia="zh-CN"/>
        </w:rPr>
        <w:t>“</w:t>
      </w:r>
      <w:r>
        <w:rPr>
          <w:rFonts w:hint="eastAsia"/>
          <w:szCs w:val="21"/>
        </w:rPr>
        <w:t>生活污水</w:t>
      </w:r>
      <w:r>
        <w:rPr>
          <w:rFonts w:hint="eastAsia"/>
          <w:szCs w:val="21"/>
          <w:lang w:eastAsia="zh-CN"/>
        </w:rPr>
        <w:t>”</w:t>
      </w:r>
      <w:r>
        <w:rPr>
          <w:rFonts w:hint="eastAsia"/>
          <w:szCs w:val="21"/>
        </w:rPr>
        <w:t>包含的范围的要求，下列选项错误的有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洗澡水</w:t>
      </w:r>
    </w:p>
    <w:p>
      <w:pPr>
        <w:ind w:firstLine="420" w:firstLineChars="200"/>
        <w:rPr>
          <w:szCs w:val="21"/>
        </w:rPr>
      </w:pPr>
      <w:r>
        <w:rPr>
          <w:szCs w:val="21"/>
        </w:rPr>
        <w:t xml:space="preserve">B </w:t>
      </w:r>
      <w:r>
        <w:rPr>
          <w:rFonts w:hint="eastAsia"/>
          <w:szCs w:val="21"/>
        </w:rPr>
        <w:t>厨房洗菜水</w:t>
      </w:r>
    </w:p>
    <w:p>
      <w:pPr>
        <w:ind w:firstLine="420" w:firstLineChars="200"/>
        <w:rPr>
          <w:szCs w:val="21"/>
        </w:rPr>
      </w:pPr>
      <w:r>
        <w:rPr>
          <w:szCs w:val="21"/>
        </w:rPr>
        <w:t xml:space="preserve">C </w:t>
      </w:r>
      <w:r>
        <w:rPr>
          <w:rFonts w:hint="eastAsia"/>
          <w:szCs w:val="21"/>
        </w:rPr>
        <w:t>装有活</w:t>
      </w:r>
      <w:bookmarkStart w:id="0" w:name="_GoBack"/>
      <w:bookmarkEnd w:id="0"/>
      <w:r>
        <w:rPr>
          <w:rFonts w:hint="eastAsia"/>
          <w:szCs w:val="21"/>
        </w:rPr>
        <w:t>的动物的处所的排出物</w:t>
      </w:r>
    </w:p>
    <w:p>
      <w:pPr>
        <w:ind w:firstLine="420" w:firstLineChars="200"/>
        <w:rPr>
          <w:szCs w:val="21"/>
        </w:rPr>
      </w:pPr>
      <w:r>
        <w:rPr>
          <w:szCs w:val="21"/>
        </w:rPr>
        <w:t xml:space="preserve">D </w:t>
      </w:r>
      <w:r>
        <w:rPr>
          <w:rFonts w:hint="eastAsia"/>
          <w:szCs w:val="21"/>
        </w:rPr>
        <w:t>冲洗厕所的水</w:t>
      </w:r>
    </w:p>
    <w:p>
      <w:pPr>
        <w:rPr>
          <w:color w:val="FF0000"/>
          <w:szCs w:val="21"/>
        </w:rPr>
      </w:pPr>
      <w:r>
        <w:rPr>
          <w:rFonts w:hint="eastAsia"/>
          <w:szCs w:val="21"/>
        </w:rPr>
        <w:t>答案：</w:t>
      </w:r>
      <w:r>
        <w:rPr>
          <w:szCs w:val="21"/>
        </w:rPr>
        <w:t>AB</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w:t>
      </w:r>
      <w:r>
        <w:rPr>
          <w:szCs w:val="21"/>
        </w:rPr>
        <w:t xml:space="preserve"> </w:t>
      </w:r>
      <w:r>
        <w:rPr>
          <w:rFonts w:hint="eastAsia"/>
          <w:szCs w:val="21"/>
          <w:lang w:eastAsia="zh-CN"/>
        </w:rPr>
        <w:t>“</w:t>
      </w:r>
      <w:r>
        <w:rPr>
          <w:rFonts w:hint="eastAsia"/>
          <w:szCs w:val="21"/>
        </w:rPr>
        <w:t>防污底系统控制</w:t>
      </w:r>
      <w:r>
        <w:rPr>
          <w:rFonts w:hint="eastAsia"/>
          <w:szCs w:val="21"/>
          <w:lang w:eastAsia="zh-CN"/>
        </w:rPr>
        <w:t>”</w:t>
      </w:r>
      <w:r>
        <w:rPr>
          <w:rFonts w:hint="eastAsia"/>
          <w:szCs w:val="21"/>
        </w:rPr>
        <w:t>要求的内容的理解，下列选项正确的有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在船壳上不得有作为杀生物剂的有机锡化合物</w:t>
      </w:r>
    </w:p>
    <w:p>
      <w:pPr>
        <w:ind w:firstLine="420" w:firstLineChars="200"/>
        <w:rPr>
          <w:szCs w:val="21"/>
        </w:rPr>
      </w:pPr>
      <w:r>
        <w:rPr>
          <w:szCs w:val="21"/>
        </w:rPr>
        <w:t xml:space="preserve">B </w:t>
      </w:r>
      <w:r>
        <w:rPr>
          <w:rFonts w:hint="eastAsia"/>
          <w:szCs w:val="21"/>
        </w:rPr>
        <w:t>在船体外部构件或表面上不得有作为杀生物剂的有机锡化合物</w:t>
      </w:r>
    </w:p>
    <w:p>
      <w:pPr>
        <w:ind w:firstLine="420" w:firstLineChars="200"/>
        <w:rPr>
          <w:szCs w:val="21"/>
        </w:rPr>
      </w:pPr>
      <w:r>
        <w:rPr>
          <w:szCs w:val="21"/>
        </w:rPr>
        <w:t xml:space="preserve">C </w:t>
      </w:r>
      <w:r>
        <w:rPr>
          <w:rFonts w:hint="eastAsia"/>
          <w:szCs w:val="21"/>
        </w:rPr>
        <w:t>对于已经施涂含有作为杀生物剂的有机锡化合物的防污底漆现有渔船，应设有一个隔离层，以阻挡底层不符合要求的防污底系统</w:t>
      </w:r>
    </w:p>
    <w:p>
      <w:pPr>
        <w:ind w:firstLine="420" w:firstLineChars="200"/>
        <w:rPr>
          <w:szCs w:val="21"/>
        </w:rPr>
      </w:pPr>
      <w:r>
        <w:rPr>
          <w:szCs w:val="21"/>
        </w:rPr>
        <w:t xml:space="preserve">D </w:t>
      </w:r>
      <w:r>
        <w:rPr>
          <w:rFonts w:hint="eastAsia"/>
          <w:szCs w:val="21"/>
        </w:rPr>
        <w:t>对于已经施涂含有作为杀生物剂的有机锡化合物的防污底漆现有渔船可以不作要求</w:t>
      </w:r>
    </w:p>
    <w:p>
      <w:pPr>
        <w:rPr>
          <w:szCs w:val="21"/>
        </w:rPr>
      </w:pPr>
      <w:r>
        <w:rPr>
          <w:rFonts w:hint="eastAsia"/>
          <w:szCs w:val="21"/>
        </w:rPr>
        <w:t>答案：</w:t>
      </w:r>
      <w:r>
        <w:rPr>
          <w:szCs w:val="21"/>
        </w:rPr>
        <w:t>ABC</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）》，关于应满足</w:t>
      </w:r>
      <w:r>
        <w:rPr>
          <w:rFonts w:hint="eastAsia"/>
          <w:szCs w:val="21"/>
          <w:lang w:eastAsia="zh-CN"/>
        </w:rPr>
        <w:t>“</w:t>
      </w:r>
      <w:r>
        <w:rPr>
          <w:rFonts w:hint="eastAsia"/>
          <w:szCs w:val="21"/>
        </w:rPr>
        <w:t>防污底系统控制</w:t>
      </w:r>
      <w:r>
        <w:rPr>
          <w:rFonts w:hint="eastAsia"/>
          <w:szCs w:val="21"/>
          <w:lang w:eastAsia="zh-CN"/>
        </w:rPr>
        <w:t>”</w:t>
      </w:r>
      <w:r>
        <w:rPr>
          <w:rFonts w:hint="eastAsia"/>
          <w:szCs w:val="21"/>
        </w:rPr>
        <w:t>的渔船的适用范围，下列选项正确的有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木质渔船</w:t>
      </w:r>
    </w:p>
    <w:p>
      <w:pPr>
        <w:ind w:firstLine="420" w:firstLineChars="200"/>
        <w:rPr>
          <w:szCs w:val="21"/>
        </w:rPr>
      </w:pPr>
      <w:r>
        <w:rPr>
          <w:szCs w:val="21"/>
        </w:rPr>
        <w:t xml:space="preserve">B </w:t>
      </w:r>
      <w:r>
        <w:rPr>
          <w:rFonts w:hint="eastAsia"/>
          <w:szCs w:val="21"/>
        </w:rPr>
        <w:t>现有渔船</w:t>
      </w:r>
    </w:p>
    <w:p>
      <w:pPr>
        <w:ind w:firstLine="420" w:firstLineChars="200"/>
        <w:rPr>
          <w:szCs w:val="21"/>
        </w:rPr>
      </w:pPr>
      <w:r>
        <w:rPr>
          <w:szCs w:val="21"/>
        </w:rPr>
        <w:t xml:space="preserve">C </w:t>
      </w:r>
      <w:r>
        <w:rPr>
          <w:rFonts w:hint="eastAsia"/>
          <w:szCs w:val="21"/>
        </w:rPr>
        <w:t>新建渔船</w:t>
      </w:r>
    </w:p>
    <w:p>
      <w:pPr>
        <w:ind w:firstLine="420" w:firstLineChars="200"/>
        <w:rPr>
          <w:b/>
          <w:szCs w:val="21"/>
        </w:rPr>
      </w:pPr>
      <w:r>
        <w:rPr>
          <w:szCs w:val="21"/>
        </w:rPr>
        <w:t xml:space="preserve">D </w:t>
      </w:r>
      <w:r>
        <w:rPr>
          <w:rFonts w:hint="eastAsia"/>
          <w:szCs w:val="21"/>
        </w:rPr>
        <w:t>玻璃钢渔船</w:t>
      </w:r>
    </w:p>
    <w:p>
      <w:pPr>
        <w:rPr>
          <w:szCs w:val="21"/>
        </w:rPr>
      </w:pPr>
      <w:r>
        <w:rPr>
          <w:rFonts w:hint="eastAsia"/>
          <w:szCs w:val="21"/>
        </w:rPr>
        <w:t>答案：</w:t>
      </w:r>
      <w:r>
        <w:rPr>
          <w:szCs w:val="21"/>
        </w:rPr>
        <w:t>ABCD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w:t>
      </w:r>
      <w:r>
        <w:rPr>
          <w:rFonts w:hint="eastAsia"/>
          <w:szCs w:val="21"/>
          <w:lang w:eastAsia="zh-CN"/>
        </w:rPr>
        <w:t>“</w:t>
      </w:r>
      <w:r>
        <w:rPr>
          <w:rFonts w:hint="eastAsia"/>
          <w:szCs w:val="21"/>
        </w:rPr>
        <w:t>硫氧化物</w:t>
      </w:r>
      <w:r>
        <w:rPr>
          <w:rFonts w:hint="eastAsia"/>
          <w:szCs w:val="21"/>
          <w:lang w:eastAsia="zh-CN"/>
        </w:rPr>
        <w:t>”</w:t>
      </w:r>
      <w:r>
        <w:rPr>
          <w:rFonts w:hint="eastAsia"/>
          <w:szCs w:val="21"/>
        </w:rPr>
        <w:t>要求的理解，下列选项错误的有</w:t>
      </w:r>
      <w:r>
        <w:rPr>
          <w:szCs w:val="21"/>
          <w:u w:val="single"/>
        </w:rPr>
        <w:t xml:space="preserve">    </w:t>
      </w:r>
      <w:r>
        <w:rPr>
          <w:rFonts w:hint="eastAsia"/>
          <w:szCs w:val="21"/>
        </w:rPr>
        <w:t>。</w:t>
      </w:r>
    </w:p>
    <w:p>
      <w:pPr>
        <w:ind w:firstLine="420" w:firstLineChars="200"/>
        <w:rPr>
          <w:szCs w:val="21"/>
        </w:rPr>
      </w:pPr>
      <w:r>
        <w:rPr>
          <w:szCs w:val="21"/>
        </w:rPr>
        <w:t>A 2012</w:t>
      </w:r>
      <w:r>
        <w:rPr>
          <w:rFonts w:hint="eastAsia"/>
          <w:szCs w:val="21"/>
        </w:rPr>
        <w:t>年</w:t>
      </w:r>
      <w:r>
        <w:rPr>
          <w:szCs w:val="21"/>
        </w:rPr>
        <w:t>1</w:t>
      </w:r>
      <w:r>
        <w:rPr>
          <w:rFonts w:hint="eastAsia"/>
          <w:szCs w:val="21"/>
        </w:rPr>
        <w:t>月</w:t>
      </w:r>
      <w:r>
        <w:rPr>
          <w:szCs w:val="21"/>
        </w:rPr>
        <w:t>1</w:t>
      </w:r>
      <w:r>
        <w:rPr>
          <w:rFonts w:hint="eastAsia"/>
          <w:szCs w:val="21"/>
        </w:rPr>
        <w:t>日以前，船上使用的任何燃油的硫含量不应超过</w:t>
      </w:r>
      <w:r>
        <w:rPr>
          <w:szCs w:val="21"/>
        </w:rPr>
        <w:t>5.50% m/m</w:t>
      </w:r>
    </w:p>
    <w:p>
      <w:pPr>
        <w:ind w:firstLine="420" w:firstLineChars="200"/>
        <w:rPr>
          <w:szCs w:val="21"/>
        </w:rPr>
      </w:pPr>
      <w:r>
        <w:rPr>
          <w:szCs w:val="21"/>
        </w:rPr>
        <w:t>B 2012</w:t>
      </w:r>
      <w:r>
        <w:rPr>
          <w:rFonts w:hint="eastAsia"/>
          <w:szCs w:val="21"/>
        </w:rPr>
        <w:t>年</w:t>
      </w:r>
      <w:r>
        <w:rPr>
          <w:szCs w:val="21"/>
        </w:rPr>
        <w:t>1</w:t>
      </w:r>
      <w:r>
        <w:rPr>
          <w:rFonts w:hint="eastAsia"/>
          <w:szCs w:val="21"/>
        </w:rPr>
        <w:t>月</w:t>
      </w:r>
      <w:r>
        <w:rPr>
          <w:szCs w:val="21"/>
        </w:rPr>
        <w:t>1</w:t>
      </w:r>
      <w:r>
        <w:rPr>
          <w:rFonts w:hint="eastAsia"/>
          <w:szCs w:val="21"/>
        </w:rPr>
        <w:t>日及以后，船上使用的任何燃油的硫含量不应超过</w:t>
      </w:r>
      <w:r>
        <w:rPr>
          <w:szCs w:val="21"/>
        </w:rPr>
        <w:t>3.50% m/m</w:t>
      </w:r>
    </w:p>
    <w:p>
      <w:pPr>
        <w:ind w:firstLine="420" w:firstLineChars="200"/>
        <w:rPr>
          <w:szCs w:val="21"/>
        </w:rPr>
      </w:pPr>
      <w:r>
        <w:rPr>
          <w:szCs w:val="21"/>
        </w:rPr>
        <w:t>C 2020</w:t>
      </w:r>
      <w:r>
        <w:rPr>
          <w:rFonts w:hint="eastAsia"/>
          <w:szCs w:val="21"/>
        </w:rPr>
        <w:t>年</w:t>
      </w:r>
      <w:r>
        <w:rPr>
          <w:szCs w:val="21"/>
        </w:rPr>
        <w:t>1</w:t>
      </w:r>
      <w:r>
        <w:rPr>
          <w:rFonts w:hint="eastAsia"/>
          <w:szCs w:val="21"/>
        </w:rPr>
        <w:t>月</w:t>
      </w:r>
      <w:r>
        <w:rPr>
          <w:szCs w:val="21"/>
        </w:rPr>
        <w:t>1</w:t>
      </w:r>
      <w:r>
        <w:rPr>
          <w:rFonts w:hint="eastAsia"/>
          <w:szCs w:val="21"/>
        </w:rPr>
        <w:t>日及以后，船上使用的任何燃油的硫含量不应超过</w:t>
      </w:r>
      <w:r>
        <w:rPr>
          <w:szCs w:val="21"/>
        </w:rPr>
        <w:t>0.50% m/m</w:t>
      </w:r>
    </w:p>
    <w:p>
      <w:pPr>
        <w:ind w:firstLine="420" w:firstLineChars="200"/>
        <w:rPr>
          <w:szCs w:val="21"/>
        </w:rPr>
      </w:pPr>
      <w:r>
        <w:rPr>
          <w:szCs w:val="21"/>
        </w:rPr>
        <w:t xml:space="preserve">D </w:t>
      </w:r>
      <w:r>
        <w:rPr>
          <w:rFonts w:hint="eastAsia"/>
          <w:szCs w:val="21"/>
        </w:rPr>
        <w:t>应急发电机组的柴油机可不受硫氧化物排放要求限制</w:t>
      </w:r>
    </w:p>
    <w:p>
      <w:pPr>
        <w:rPr>
          <w:szCs w:val="21"/>
        </w:rPr>
      </w:pPr>
      <w:r>
        <w:rPr>
          <w:rFonts w:hint="eastAsia"/>
          <w:szCs w:val="21"/>
        </w:rPr>
        <w:t>答案：</w:t>
      </w:r>
      <w:r>
        <w:rPr>
          <w:szCs w:val="21"/>
        </w:rPr>
        <w:t>AD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）》，关于渔船防空气污染篇章</w:t>
      </w:r>
      <w:r>
        <w:rPr>
          <w:rFonts w:hint="eastAsia"/>
          <w:szCs w:val="21"/>
          <w:lang w:eastAsia="zh-CN"/>
        </w:rPr>
        <w:t>“</w:t>
      </w:r>
      <w:r>
        <w:rPr>
          <w:rFonts w:hint="eastAsia"/>
          <w:szCs w:val="21"/>
        </w:rPr>
        <w:t>重大改装</w:t>
      </w:r>
      <w:r>
        <w:rPr>
          <w:rFonts w:hint="eastAsia"/>
          <w:szCs w:val="21"/>
          <w:lang w:eastAsia="zh-CN"/>
        </w:rPr>
        <w:t>”</w:t>
      </w:r>
      <w:r>
        <w:rPr>
          <w:rFonts w:hint="eastAsia"/>
          <w:szCs w:val="21"/>
        </w:rPr>
        <w:t>的理解，下列选项正确的有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柴油机由其他船用柴油机代替或新增安装柴油机</w:t>
      </w:r>
    </w:p>
    <w:p>
      <w:pPr>
        <w:ind w:firstLine="420" w:firstLineChars="200"/>
        <w:rPr>
          <w:szCs w:val="21"/>
        </w:rPr>
      </w:pPr>
      <w:r>
        <w:rPr>
          <w:szCs w:val="21"/>
        </w:rPr>
        <w:t xml:space="preserve">B </w:t>
      </w:r>
      <w:r>
        <w:rPr>
          <w:rFonts w:hint="eastAsia"/>
          <w:szCs w:val="21"/>
        </w:rPr>
        <w:t>对柴油机进行了经修订的《</w:t>
      </w:r>
      <w:r>
        <w:rPr>
          <w:szCs w:val="21"/>
        </w:rPr>
        <w:t>2008</w:t>
      </w:r>
      <w:r>
        <w:rPr>
          <w:rFonts w:hint="eastAsia"/>
          <w:szCs w:val="21"/>
        </w:rPr>
        <w:t>年</w:t>
      </w:r>
      <w:r>
        <w:rPr>
          <w:szCs w:val="21"/>
        </w:rPr>
        <w:t>NOx</w:t>
      </w:r>
      <w:r>
        <w:rPr>
          <w:rFonts w:hint="eastAsia"/>
          <w:szCs w:val="21"/>
        </w:rPr>
        <w:t>技术规则》中定义的任何实质性改变</w:t>
      </w:r>
    </w:p>
    <w:p>
      <w:pPr>
        <w:ind w:firstLine="420" w:firstLineChars="200"/>
        <w:rPr>
          <w:szCs w:val="21"/>
        </w:rPr>
      </w:pPr>
      <w:r>
        <w:rPr>
          <w:szCs w:val="21"/>
        </w:rPr>
        <w:t xml:space="preserve">C </w:t>
      </w:r>
      <w:r>
        <w:rPr>
          <w:rFonts w:hint="eastAsia"/>
          <w:szCs w:val="21"/>
        </w:rPr>
        <w:t>与柴油机初始证书上的最大持续额定功率相比，柴油机的最大持续额定功率增加超过</w:t>
      </w:r>
      <w:r>
        <w:rPr>
          <w:szCs w:val="21"/>
        </w:rPr>
        <w:t>10%</w:t>
      </w:r>
    </w:p>
    <w:p>
      <w:pPr>
        <w:ind w:firstLine="420" w:firstLineChars="200"/>
        <w:rPr>
          <w:szCs w:val="21"/>
        </w:rPr>
      </w:pPr>
      <w:r>
        <w:rPr>
          <w:szCs w:val="21"/>
        </w:rPr>
        <w:t xml:space="preserve">D </w:t>
      </w:r>
      <w:r>
        <w:rPr>
          <w:rFonts w:hint="eastAsia"/>
          <w:szCs w:val="21"/>
        </w:rPr>
        <w:t>如重大改装涉及船用柴油机被非完全相同的柴油机替代，或涉及新增安装柴油机，则在替代或新增柴油机时本条标准应适用</w:t>
      </w:r>
    </w:p>
    <w:p>
      <w:pPr>
        <w:rPr>
          <w:szCs w:val="21"/>
        </w:rPr>
      </w:pPr>
      <w:r>
        <w:rPr>
          <w:rFonts w:hint="eastAsia"/>
          <w:szCs w:val="21"/>
        </w:rPr>
        <w:t>答案：</w:t>
      </w:r>
      <w:r>
        <w:rPr>
          <w:szCs w:val="21"/>
        </w:rPr>
        <w:t>ABCD</w:t>
      </w:r>
    </w:p>
    <w:p>
      <w:pPr>
        <w:numPr>
          <w:ilvl w:val="0"/>
          <w:numId w:val="1"/>
        </w:numPr>
        <w:adjustRightInd w:val="0"/>
        <w:snapToGrid w:val="0"/>
        <w:spacing w:line="320" w:lineRule="atLeast"/>
        <w:rPr>
          <w:szCs w:val="21"/>
        </w:rPr>
      </w:pPr>
      <w:r>
        <w:rPr>
          <w:rFonts w:hint="eastAsia"/>
          <w:szCs w:val="21"/>
        </w:rPr>
        <w:t>依据《国内海洋渔船法定检验技术规则（</w:t>
      </w:r>
      <w:r>
        <w:rPr>
          <w:szCs w:val="21"/>
        </w:rPr>
        <w:t>2019</w:t>
      </w:r>
      <w:r>
        <w:rPr>
          <w:rFonts w:hint="eastAsia"/>
          <w:szCs w:val="21"/>
        </w:rPr>
        <w:t>）》，关于渔船</w:t>
      </w:r>
      <w:r>
        <w:rPr>
          <w:rFonts w:hint="eastAsia"/>
          <w:szCs w:val="21"/>
          <w:lang w:eastAsia="zh-CN"/>
        </w:rPr>
        <w:t>“</w:t>
      </w:r>
      <w:r>
        <w:rPr>
          <w:rFonts w:hint="eastAsia"/>
          <w:szCs w:val="21"/>
        </w:rPr>
        <w:t>残油</w:t>
      </w:r>
      <w:r>
        <w:rPr>
          <w:rFonts w:hint="eastAsia"/>
          <w:szCs w:val="21"/>
          <w:lang w:eastAsia="zh-CN"/>
        </w:rPr>
        <w:t>”</w:t>
      </w:r>
      <w:r>
        <w:rPr>
          <w:rFonts w:hint="eastAsia"/>
          <w:szCs w:val="21"/>
        </w:rPr>
        <w:t>的理解，下列选项正确的有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来自燃油分油机的油泥</w:t>
      </w:r>
    </w:p>
    <w:p>
      <w:pPr>
        <w:ind w:firstLine="420" w:firstLineChars="200"/>
        <w:rPr>
          <w:szCs w:val="21"/>
        </w:rPr>
      </w:pPr>
      <w:r>
        <w:rPr>
          <w:szCs w:val="21"/>
        </w:rPr>
        <w:t xml:space="preserve">B </w:t>
      </w:r>
      <w:r>
        <w:rPr>
          <w:rFonts w:hint="eastAsia"/>
          <w:szCs w:val="21"/>
        </w:rPr>
        <w:t>来自滑油分油机的油泥</w:t>
      </w:r>
    </w:p>
    <w:p>
      <w:pPr>
        <w:ind w:firstLine="420" w:firstLineChars="200"/>
        <w:rPr>
          <w:szCs w:val="21"/>
        </w:rPr>
      </w:pPr>
      <w:r>
        <w:rPr>
          <w:szCs w:val="21"/>
        </w:rPr>
        <w:t xml:space="preserve">C </w:t>
      </w:r>
      <w:r>
        <w:rPr>
          <w:rFonts w:hint="eastAsia"/>
          <w:szCs w:val="21"/>
        </w:rPr>
        <w:t>主机或副机的废弃润滑油</w:t>
      </w:r>
    </w:p>
    <w:p>
      <w:pPr>
        <w:ind w:firstLine="420" w:firstLineChars="200"/>
        <w:rPr>
          <w:szCs w:val="21"/>
        </w:rPr>
      </w:pPr>
      <w:r>
        <w:rPr>
          <w:szCs w:val="21"/>
        </w:rPr>
        <w:t xml:space="preserve">D </w:t>
      </w:r>
      <w:r>
        <w:rPr>
          <w:rFonts w:hint="eastAsia"/>
          <w:szCs w:val="21"/>
        </w:rPr>
        <w:t>残余的食用油</w:t>
      </w:r>
    </w:p>
    <w:p>
      <w:pPr>
        <w:rPr>
          <w:szCs w:val="21"/>
        </w:rPr>
      </w:pPr>
      <w:r>
        <w:rPr>
          <w:rFonts w:hint="eastAsia"/>
          <w:szCs w:val="21"/>
        </w:rPr>
        <w:t>答案：</w:t>
      </w:r>
      <w:r>
        <w:rPr>
          <w:szCs w:val="21"/>
        </w:rPr>
        <w:t>ABC</w:t>
      </w:r>
    </w:p>
    <w:p>
      <w:pPr>
        <w:numPr>
          <w:ilvl w:val="0"/>
          <w:numId w:val="1"/>
        </w:numPr>
        <w:adjustRightInd w:val="0"/>
        <w:snapToGrid w:val="0"/>
        <w:spacing w:line="320" w:lineRule="atLeast"/>
        <w:rPr>
          <w:rFonts w:hint="eastAsia"/>
          <w:szCs w:val="21"/>
          <w:highlight w:val="none"/>
        </w:rPr>
      </w:pPr>
      <w:r>
        <w:rPr>
          <w:rFonts w:hint="eastAsia"/>
          <w:szCs w:val="21"/>
        </w:rPr>
        <w:t>依</w:t>
      </w:r>
      <w:r>
        <w:rPr>
          <w:rFonts w:hint="eastAsia"/>
          <w:szCs w:val="21"/>
          <w:highlight w:val="none"/>
        </w:rPr>
        <w:t>据《钢质国内海洋渔船建造规范（船长大于或等于24m但小于或等于90m（2019））》，燃油箱柜和燃油管法兰接头不应位于</w:t>
      </w:r>
      <w:r>
        <w:rPr>
          <w:rFonts w:hint="eastAsia"/>
          <w:szCs w:val="21"/>
          <w:highlight w:val="none"/>
          <w:u w:val="single"/>
        </w:rPr>
        <w:t xml:space="preserve">    </w:t>
      </w:r>
      <w:r>
        <w:rPr>
          <w:rFonts w:hint="eastAsia"/>
          <w:szCs w:val="21"/>
          <w:highlight w:val="none"/>
        </w:rPr>
        <w:t>的正上方，且其横向间距应不小于450mm。燃油箱柜下面应设滴油盘。</w:t>
      </w:r>
    </w:p>
    <w:p>
      <w:pPr>
        <w:ind w:firstLine="420" w:firstLineChars="200"/>
        <w:rPr>
          <w:szCs w:val="21"/>
          <w:highlight w:val="none"/>
        </w:rPr>
      </w:pPr>
      <w:r>
        <w:rPr>
          <w:szCs w:val="21"/>
          <w:highlight w:val="none"/>
        </w:rPr>
        <w:t>A 钳工台</w:t>
      </w:r>
    </w:p>
    <w:p>
      <w:pPr>
        <w:ind w:firstLine="420" w:firstLineChars="200"/>
        <w:rPr>
          <w:szCs w:val="21"/>
          <w:highlight w:val="none"/>
        </w:rPr>
      </w:pPr>
      <w:r>
        <w:rPr>
          <w:szCs w:val="21"/>
          <w:highlight w:val="none"/>
        </w:rPr>
        <w:t>B 排气管</w:t>
      </w:r>
    </w:p>
    <w:p>
      <w:pPr>
        <w:ind w:firstLine="420" w:firstLineChars="200"/>
        <w:rPr>
          <w:szCs w:val="21"/>
          <w:highlight w:val="none"/>
        </w:rPr>
      </w:pPr>
      <w:r>
        <w:rPr>
          <w:szCs w:val="21"/>
          <w:highlight w:val="none"/>
        </w:rPr>
        <w:t>C 电气设备</w:t>
      </w:r>
    </w:p>
    <w:p>
      <w:pPr>
        <w:ind w:firstLine="420" w:firstLineChars="200"/>
        <w:rPr>
          <w:rFonts w:hint="eastAsia"/>
          <w:szCs w:val="21"/>
          <w:highlight w:val="none"/>
        </w:rPr>
      </w:pPr>
      <w:r>
        <w:rPr>
          <w:szCs w:val="21"/>
          <w:highlight w:val="none"/>
        </w:rPr>
        <w:t>D 发</w:t>
      </w:r>
      <w:r>
        <w:rPr>
          <w:rFonts w:hint="eastAsia"/>
          <w:szCs w:val="21"/>
          <w:highlight w:val="none"/>
        </w:rPr>
        <w:t>动机</w:t>
      </w:r>
    </w:p>
    <w:p>
      <w:pPr>
        <w:rPr>
          <w:szCs w:val="21"/>
          <w:highlight w:val="none"/>
        </w:rPr>
      </w:pPr>
      <w:r>
        <w:rPr>
          <w:rFonts w:hint="eastAsia"/>
          <w:szCs w:val="21"/>
          <w:highlight w:val="none"/>
        </w:rPr>
        <w:t>答案：B</w:t>
      </w:r>
      <w:r>
        <w:rPr>
          <w:szCs w:val="21"/>
          <w:highlight w:val="none"/>
        </w:rPr>
        <w:t>CD</w:t>
      </w:r>
    </w:p>
    <w:p>
      <w:pPr>
        <w:numPr>
          <w:ilvl w:val="0"/>
          <w:numId w:val="1"/>
        </w:numPr>
        <w:adjustRightInd w:val="0"/>
        <w:snapToGrid w:val="0"/>
        <w:spacing w:line="320" w:lineRule="atLeast"/>
        <w:rPr>
          <w:rFonts w:hint="eastAsia"/>
          <w:szCs w:val="21"/>
          <w:highlight w:val="none"/>
        </w:rPr>
      </w:pPr>
      <w:r>
        <w:rPr>
          <w:rFonts w:hint="eastAsia"/>
          <w:szCs w:val="21"/>
          <w:highlight w:val="none"/>
        </w:rPr>
        <w:t>依据《钢质国内海洋渔船建造规范（船长大于或等于24m但小于或等于90m（2019））》，下列渔船管系中</w:t>
      </w:r>
      <w:r>
        <w:rPr>
          <w:rFonts w:hint="eastAsia"/>
          <w:szCs w:val="21"/>
          <w:highlight w:val="none"/>
          <w:u w:val="single"/>
        </w:rPr>
        <w:t xml:space="preserve">    </w:t>
      </w:r>
      <w:r>
        <w:rPr>
          <w:rFonts w:hint="eastAsia"/>
          <w:szCs w:val="21"/>
          <w:highlight w:val="none"/>
        </w:rPr>
        <w:t>应避免设在配电板上方及后面布置。</w:t>
      </w:r>
    </w:p>
    <w:p>
      <w:pPr>
        <w:ind w:firstLine="420" w:firstLineChars="200"/>
        <w:rPr>
          <w:szCs w:val="21"/>
          <w:highlight w:val="none"/>
        </w:rPr>
      </w:pPr>
      <w:r>
        <w:rPr>
          <w:szCs w:val="21"/>
          <w:highlight w:val="none"/>
        </w:rPr>
        <w:t xml:space="preserve">A </w:t>
      </w:r>
      <w:r>
        <w:rPr>
          <w:rFonts w:hint="eastAsia" w:ascii="SimSun-Identity-H" w:eastAsia="SimSun-Identity-H" w:cs="SimSun-Identity-H" w:hAnsiTheme="minorHAnsi"/>
          <w:kern w:val="0"/>
          <w:szCs w:val="21"/>
          <w:highlight w:val="none"/>
        </w:rPr>
        <w:t>蒸汽管</w:t>
      </w:r>
    </w:p>
    <w:p>
      <w:pPr>
        <w:ind w:firstLine="420" w:firstLineChars="200"/>
        <w:rPr>
          <w:szCs w:val="21"/>
          <w:highlight w:val="none"/>
        </w:rPr>
      </w:pPr>
      <w:r>
        <w:rPr>
          <w:szCs w:val="21"/>
          <w:highlight w:val="none"/>
        </w:rPr>
        <w:t xml:space="preserve">B </w:t>
      </w:r>
      <w:r>
        <w:rPr>
          <w:rFonts w:hint="eastAsia"/>
          <w:szCs w:val="21"/>
          <w:highlight w:val="none"/>
        </w:rPr>
        <w:t>燃油管</w:t>
      </w:r>
    </w:p>
    <w:p>
      <w:pPr>
        <w:ind w:firstLine="420" w:firstLineChars="200"/>
        <w:rPr>
          <w:szCs w:val="21"/>
          <w:highlight w:val="none"/>
        </w:rPr>
      </w:pPr>
      <w:r>
        <w:rPr>
          <w:szCs w:val="21"/>
          <w:highlight w:val="none"/>
        </w:rPr>
        <w:t xml:space="preserve">C </w:t>
      </w:r>
      <w:r>
        <w:rPr>
          <w:rFonts w:hint="eastAsia"/>
          <w:szCs w:val="21"/>
          <w:highlight w:val="none"/>
        </w:rPr>
        <w:t>冷却</w:t>
      </w:r>
      <w:r>
        <w:rPr>
          <w:rFonts w:hint="eastAsia" w:ascii="SimSun-Identity-H" w:eastAsia="SimSun-Identity-H" w:cs="SimSun-Identity-H" w:hAnsiTheme="minorHAnsi"/>
          <w:kern w:val="0"/>
          <w:szCs w:val="21"/>
          <w:highlight w:val="none"/>
        </w:rPr>
        <w:t>水管</w:t>
      </w:r>
    </w:p>
    <w:p>
      <w:pPr>
        <w:ind w:firstLine="420" w:firstLineChars="200"/>
        <w:rPr>
          <w:szCs w:val="21"/>
          <w:highlight w:val="none"/>
        </w:rPr>
      </w:pPr>
      <w:r>
        <w:rPr>
          <w:szCs w:val="21"/>
          <w:highlight w:val="none"/>
        </w:rPr>
        <w:t xml:space="preserve">D </w:t>
      </w:r>
      <w:r>
        <w:rPr>
          <w:rFonts w:hint="eastAsia"/>
          <w:szCs w:val="21"/>
          <w:highlight w:val="none"/>
        </w:rPr>
        <w:t>滑油管</w:t>
      </w:r>
    </w:p>
    <w:p>
      <w:pPr>
        <w:rPr>
          <w:szCs w:val="21"/>
          <w:highlight w:val="none"/>
        </w:rPr>
      </w:pPr>
      <w:r>
        <w:rPr>
          <w:rFonts w:hint="eastAsia"/>
          <w:szCs w:val="21"/>
          <w:highlight w:val="none"/>
        </w:rPr>
        <w:t>答案：</w:t>
      </w:r>
      <w:r>
        <w:rPr>
          <w:szCs w:val="21"/>
          <w:highlight w:val="none"/>
        </w:rPr>
        <w:t>ABCD</w:t>
      </w:r>
    </w:p>
    <w:p>
      <w:pPr>
        <w:numPr>
          <w:ilvl w:val="0"/>
          <w:numId w:val="1"/>
        </w:numPr>
        <w:adjustRightInd w:val="0"/>
        <w:snapToGrid w:val="0"/>
        <w:spacing w:line="320" w:lineRule="atLeast"/>
        <w:rPr>
          <w:rFonts w:hint="eastAsia"/>
          <w:szCs w:val="21"/>
          <w:highlight w:val="none"/>
        </w:rPr>
      </w:pPr>
      <w:r>
        <w:rPr>
          <w:rFonts w:hint="eastAsia"/>
          <w:szCs w:val="21"/>
          <w:highlight w:val="none"/>
        </w:rPr>
        <w:t>依据《国内海洋小型渔船法定检验技术规则（2019）》，下列管系中</w:t>
      </w:r>
      <w:r>
        <w:rPr>
          <w:rFonts w:hint="eastAsia"/>
          <w:szCs w:val="21"/>
          <w:highlight w:val="none"/>
          <w:u w:val="single"/>
        </w:rPr>
        <w:t xml:space="preserve">    </w:t>
      </w:r>
      <w:r>
        <w:rPr>
          <w:rFonts w:hint="eastAsia"/>
          <w:szCs w:val="21"/>
          <w:highlight w:val="none"/>
        </w:rPr>
        <w:t>应避免通过居住舱室管系等。</w:t>
      </w:r>
    </w:p>
    <w:p>
      <w:pPr>
        <w:ind w:firstLine="420" w:firstLineChars="200"/>
        <w:rPr>
          <w:szCs w:val="21"/>
          <w:highlight w:val="none"/>
        </w:rPr>
      </w:pPr>
      <w:r>
        <w:rPr>
          <w:szCs w:val="21"/>
          <w:highlight w:val="none"/>
        </w:rPr>
        <w:t xml:space="preserve">A </w:t>
      </w:r>
      <w:r>
        <w:rPr>
          <w:rFonts w:hint="eastAsia"/>
          <w:szCs w:val="21"/>
          <w:highlight w:val="none"/>
        </w:rPr>
        <w:t>燃油舱柜的空气管</w:t>
      </w:r>
    </w:p>
    <w:p>
      <w:pPr>
        <w:ind w:firstLine="420" w:firstLineChars="200"/>
        <w:rPr>
          <w:szCs w:val="21"/>
          <w:highlight w:val="none"/>
        </w:rPr>
      </w:pPr>
      <w:r>
        <w:rPr>
          <w:szCs w:val="21"/>
          <w:highlight w:val="none"/>
        </w:rPr>
        <w:t xml:space="preserve">B </w:t>
      </w:r>
      <w:r>
        <w:rPr>
          <w:rFonts w:hint="eastAsia"/>
          <w:szCs w:val="21"/>
          <w:highlight w:val="none"/>
        </w:rPr>
        <w:t>燃油舱柜的溢流管</w:t>
      </w:r>
    </w:p>
    <w:p>
      <w:pPr>
        <w:ind w:firstLine="420" w:firstLineChars="200"/>
        <w:rPr>
          <w:szCs w:val="21"/>
          <w:highlight w:val="none"/>
        </w:rPr>
      </w:pPr>
      <w:r>
        <w:rPr>
          <w:szCs w:val="21"/>
          <w:highlight w:val="none"/>
        </w:rPr>
        <w:t xml:space="preserve">C </w:t>
      </w:r>
      <w:r>
        <w:rPr>
          <w:rFonts w:hint="eastAsia"/>
          <w:szCs w:val="21"/>
          <w:highlight w:val="none"/>
        </w:rPr>
        <w:t>燃油舱柜的测量管</w:t>
      </w:r>
    </w:p>
    <w:p>
      <w:pPr>
        <w:ind w:firstLine="420" w:firstLineChars="200"/>
        <w:rPr>
          <w:szCs w:val="21"/>
          <w:highlight w:val="none"/>
        </w:rPr>
      </w:pPr>
      <w:r>
        <w:rPr>
          <w:szCs w:val="21"/>
          <w:highlight w:val="none"/>
        </w:rPr>
        <w:t xml:space="preserve">D </w:t>
      </w:r>
      <w:r>
        <w:rPr>
          <w:rFonts w:hint="eastAsia"/>
          <w:szCs w:val="21"/>
          <w:highlight w:val="none"/>
        </w:rPr>
        <w:t>淡水管</w:t>
      </w:r>
    </w:p>
    <w:p>
      <w:pPr>
        <w:rPr>
          <w:szCs w:val="21"/>
          <w:highlight w:val="none"/>
        </w:rPr>
      </w:pPr>
      <w:r>
        <w:rPr>
          <w:rFonts w:hint="eastAsia"/>
          <w:szCs w:val="21"/>
          <w:highlight w:val="none"/>
        </w:rPr>
        <w:t>答案：</w:t>
      </w:r>
      <w:r>
        <w:rPr>
          <w:szCs w:val="21"/>
          <w:highlight w:val="none"/>
        </w:rPr>
        <w:t>ABC</w:t>
      </w:r>
    </w:p>
    <w:p>
      <w:pPr>
        <w:numPr>
          <w:ilvl w:val="0"/>
          <w:numId w:val="1"/>
        </w:numPr>
        <w:adjustRightInd w:val="0"/>
        <w:snapToGrid w:val="0"/>
        <w:spacing w:line="320" w:lineRule="atLeast"/>
        <w:rPr>
          <w:rFonts w:hint="eastAsia"/>
          <w:szCs w:val="21"/>
          <w:highlight w:val="none"/>
        </w:rPr>
      </w:pPr>
      <w:r>
        <w:rPr>
          <w:rFonts w:hint="eastAsia"/>
          <w:szCs w:val="21"/>
          <w:highlight w:val="none"/>
        </w:rPr>
        <w:t>依据《钢质国内海洋渔船建造规范（船长大于或等于24m但小于或等于90m（2019））》，灰铸铁管、阀和附件一般不用于下列</w:t>
      </w:r>
      <w:r>
        <w:rPr>
          <w:rFonts w:hint="eastAsia"/>
          <w:szCs w:val="21"/>
          <w:highlight w:val="none"/>
          <w:u w:val="single"/>
        </w:rPr>
        <w:t xml:space="preserve">    </w:t>
      </w:r>
      <w:r>
        <w:rPr>
          <w:rFonts w:hint="eastAsia"/>
          <w:szCs w:val="21"/>
          <w:highlight w:val="none"/>
        </w:rPr>
        <w:t>用途。</w:t>
      </w:r>
    </w:p>
    <w:p>
      <w:pPr>
        <w:ind w:firstLine="420" w:firstLineChars="200"/>
        <w:rPr>
          <w:szCs w:val="21"/>
          <w:highlight w:val="none"/>
        </w:rPr>
      </w:pPr>
      <w:r>
        <w:rPr>
          <w:szCs w:val="21"/>
          <w:highlight w:val="none"/>
        </w:rPr>
        <w:t xml:space="preserve">A </w:t>
      </w:r>
      <w:r>
        <w:rPr>
          <w:rFonts w:hint="eastAsia"/>
          <w:szCs w:val="21"/>
          <w:highlight w:val="none"/>
        </w:rPr>
        <w:t>承受压力冲击、过大应力和较大振动的管路</w:t>
      </w:r>
    </w:p>
    <w:p>
      <w:pPr>
        <w:ind w:firstLine="420" w:firstLineChars="200"/>
        <w:rPr>
          <w:szCs w:val="21"/>
          <w:highlight w:val="none"/>
        </w:rPr>
      </w:pPr>
      <w:r>
        <w:rPr>
          <w:szCs w:val="21"/>
          <w:highlight w:val="none"/>
        </w:rPr>
        <w:t xml:space="preserve">B </w:t>
      </w:r>
      <w:r>
        <w:rPr>
          <w:rFonts w:hint="eastAsia"/>
          <w:szCs w:val="21"/>
          <w:highlight w:val="none"/>
        </w:rPr>
        <w:t>冷却海水管系</w:t>
      </w:r>
    </w:p>
    <w:p>
      <w:pPr>
        <w:ind w:firstLine="420" w:firstLineChars="200"/>
        <w:rPr>
          <w:szCs w:val="21"/>
          <w:highlight w:val="none"/>
        </w:rPr>
      </w:pPr>
      <w:r>
        <w:rPr>
          <w:szCs w:val="21"/>
          <w:highlight w:val="none"/>
        </w:rPr>
        <w:t xml:space="preserve">C </w:t>
      </w:r>
      <w:r>
        <w:rPr>
          <w:rFonts w:hint="eastAsia"/>
          <w:szCs w:val="21"/>
          <w:highlight w:val="none"/>
        </w:rPr>
        <w:t>安装在防撞舱壁上的阀</w:t>
      </w:r>
    </w:p>
    <w:p>
      <w:pPr>
        <w:ind w:firstLine="420" w:firstLineChars="200"/>
        <w:rPr>
          <w:szCs w:val="21"/>
          <w:highlight w:val="none"/>
        </w:rPr>
      </w:pPr>
      <w:r>
        <w:rPr>
          <w:szCs w:val="21"/>
          <w:highlight w:val="none"/>
        </w:rPr>
        <w:t xml:space="preserve">D </w:t>
      </w:r>
      <w:r>
        <w:rPr>
          <w:rFonts w:hint="eastAsia"/>
          <w:szCs w:val="21"/>
          <w:highlight w:val="none"/>
        </w:rPr>
        <w:t>燃油舱柜外壁上受静压的阀</w:t>
      </w:r>
    </w:p>
    <w:p>
      <w:pPr>
        <w:rPr>
          <w:szCs w:val="21"/>
          <w:highlight w:val="none"/>
        </w:rPr>
      </w:pPr>
      <w:r>
        <w:rPr>
          <w:rFonts w:hint="eastAsia"/>
          <w:szCs w:val="21"/>
          <w:highlight w:val="none"/>
        </w:rPr>
        <w:t>答案：</w:t>
      </w:r>
      <w:r>
        <w:rPr>
          <w:szCs w:val="21"/>
          <w:highlight w:val="none"/>
        </w:rPr>
        <w:t>ACD</w:t>
      </w:r>
    </w:p>
    <w:p>
      <w:pPr>
        <w:numPr>
          <w:ilvl w:val="0"/>
          <w:numId w:val="1"/>
        </w:numPr>
        <w:adjustRightInd w:val="0"/>
        <w:snapToGrid w:val="0"/>
        <w:spacing w:line="320" w:lineRule="atLeast"/>
        <w:rPr>
          <w:rFonts w:hint="eastAsia"/>
          <w:szCs w:val="21"/>
          <w:highlight w:val="none"/>
        </w:rPr>
      </w:pPr>
      <w:r>
        <w:rPr>
          <w:rFonts w:hint="eastAsia"/>
          <w:szCs w:val="21"/>
          <w:highlight w:val="none"/>
        </w:rPr>
        <w:t>依据《国内海洋渔船法定检验技术规则（2019）》，渔船塑料管不得用于下列管系</w:t>
      </w:r>
      <w:r>
        <w:rPr>
          <w:rFonts w:hint="eastAsia"/>
          <w:szCs w:val="21"/>
          <w:highlight w:val="none"/>
          <w:u w:val="single"/>
        </w:rPr>
        <w:t xml:space="preserve">    </w:t>
      </w:r>
      <w:r>
        <w:rPr>
          <w:rFonts w:hint="eastAsia"/>
          <w:szCs w:val="21"/>
          <w:highlight w:val="none"/>
        </w:rPr>
        <w:t>。</w:t>
      </w:r>
    </w:p>
    <w:p>
      <w:pPr>
        <w:ind w:firstLine="420" w:firstLineChars="200"/>
        <w:rPr>
          <w:szCs w:val="21"/>
          <w:highlight w:val="none"/>
        </w:rPr>
      </w:pPr>
      <w:r>
        <w:rPr>
          <w:szCs w:val="21"/>
          <w:highlight w:val="none"/>
        </w:rPr>
        <w:t xml:space="preserve">A </w:t>
      </w:r>
      <w:r>
        <w:rPr>
          <w:rFonts w:hint="eastAsia"/>
          <w:szCs w:val="21"/>
          <w:highlight w:val="none"/>
        </w:rPr>
        <w:t>消防管系</w:t>
      </w:r>
    </w:p>
    <w:p>
      <w:pPr>
        <w:ind w:firstLine="420" w:firstLineChars="200"/>
        <w:rPr>
          <w:szCs w:val="21"/>
          <w:highlight w:val="none"/>
        </w:rPr>
      </w:pPr>
      <w:r>
        <w:rPr>
          <w:szCs w:val="21"/>
          <w:highlight w:val="none"/>
        </w:rPr>
        <w:t xml:space="preserve">B </w:t>
      </w:r>
      <w:r>
        <w:rPr>
          <w:rFonts w:hint="eastAsia"/>
          <w:szCs w:val="21"/>
          <w:highlight w:val="none"/>
        </w:rPr>
        <w:t>舱底水管系</w:t>
      </w:r>
    </w:p>
    <w:p>
      <w:pPr>
        <w:ind w:firstLine="420" w:firstLineChars="200"/>
        <w:rPr>
          <w:szCs w:val="21"/>
          <w:highlight w:val="none"/>
        </w:rPr>
      </w:pPr>
      <w:r>
        <w:rPr>
          <w:szCs w:val="21"/>
          <w:highlight w:val="none"/>
        </w:rPr>
        <w:t xml:space="preserve">C </w:t>
      </w:r>
      <w:r>
        <w:rPr>
          <w:rFonts w:hint="eastAsia"/>
          <w:szCs w:val="21"/>
          <w:highlight w:val="none"/>
        </w:rPr>
        <w:t>动力管系以及输送油类或其他易燃液体的管系</w:t>
      </w:r>
    </w:p>
    <w:p>
      <w:pPr>
        <w:ind w:firstLine="420" w:firstLineChars="200"/>
        <w:rPr>
          <w:szCs w:val="21"/>
          <w:highlight w:val="none"/>
        </w:rPr>
      </w:pPr>
      <w:r>
        <w:rPr>
          <w:szCs w:val="21"/>
          <w:highlight w:val="none"/>
        </w:rPr>
        <w:t xml:space="preserve">D </w:t>
      </w:r>
      <w:r>
        <w:rPr>
          <w:rFonts w:hint="eastAsia"/>
          <w:szCs w:val="21"/>
          <w:highlight w:val="none"/>
        </w:rPr>
        <w:t>当管子泄漏或损坏后能使船舶增加浸水危险的海水管系</w:t>
      </w:r>
    </w:p>
    <w:p>
      <w:pPr>
        <w:rPr>
          <w:szCs w:val="21"/>
          <w:highlight w:val="none"/>
        </w:rPr>
      </w:pPr>
      <w:r>
        <w:rPr>
          <w:rFonts w:hint="eastAsia"/>
          <w:szCs w:val="21"/>
          <w:highlight w:val="none"/>
        </w:rPr>
        <w:t>答案：</w:t>
      </w:r>
      <w:r>
        <w:rPr>
          <w:szCs w:val="21"/>
          <w:highlight w:val="none"/>
        </w:rPr>
        <w:t>ABCD</w:t>
      </w:r>
    </w:p>
    <w:p>
      <w:pPr>
        <w:numPr>
          <w:ilvl w:val="0"/>
          <w:numId w:val="1"/>
        </w:numPr>
        <w:adjustRightInd w:val="0"/>
        <w:snapToGrid w:val="0"/>
        <w:spacing w:line="320" w:lineRule="atLeast"/>
        <w:rPr>
          <w:rFonts w:hint="eastAsia"/>
          <w:szCs w:val="21"/>
          <w:highlight w:val="none"/>
        </w:rPr>
      </w:pPr>
      <w:r>
        <w:rPr>
          <w:rFonts w:hint="eastAsia"/>
          <w:szCs w:val="21"/>
          <w:highlight w:val="none"/>
        </w:rPr>
        <w:t>依据《钢质国内海洋渔船建造规范（船长大于或等于24m但小于或等于90m（2019））》，船舶机舱自动化系统主要包括包括</w:t>
      </w:r>
      <w:r>
        <w:rPr>
          <w:rFonts w:hint="eastAsia"/>
          <w:szCs w:val="21"/>
          <w:highlight w:val="none"/>
          <w:u w:val="single"/>
        </w:rPr>
        <w:t xml:space="preserve">    </w:t>
      </w:r>
      <w:r>
        <w:rPr>
          <w:rFonts w:hint="eastAsia"/>
          <w:szCs w:val="21"/>
          <w:highlight w:val="none"/>
        </w:rPr>
        <w:t>系统。</w:t>
      </w:r>
    </w:p>
    <w:p>
      <w:pPr>
        <w:ind w:firstLine="420" w:firstLineChars="200"/>
        <w:rPr>
          <w:szCs w:val="21"/>
          <w:highlight w:val="none"/>
        </w:rPr>
      </w:pPr>
      <w:r>
        <w:rPr>
          <w:szCs w:val="21"/>
          <w:highlight w:val="none"/>
        </w:rPr>
        <w:t>A 控制系统</w:t>
      </w:r>
    </w:p>
    <w:p>
      <w:pPr>
        <w:ind w:firstLine="420" w:firstLineChars="200"/>
        <w:rPr>
          <w:szCs w:val="21"/>
          <w:highlight w:val="none"/>
        </w:rPr>
      </w:pPr>
      <w:r>
        <w:rPr>
          <w:szCs w:val="21"/>
          <w:highlight w:val="none"/>
        </w:rPr>
        <w:t>B 安全系统</w:t>
      </w:r>
    </w:p>
    <w:p>
      <w:pPr>
        <w:ind w:firstLine="420" w:firstLineChars="200"/>
        <w:rPr>
          <w:szCs w:val="21"/>
          <w:highlight w:val="none"/>
        </w:rPr>
      </w:pPr>
      <w:r>
        <w:rPr>
          <w:szCs w:val="21"/>
          <w:highlight w:val="none"/>
        </w:rPr>
        <w:t>C 报警显示系统</w:t>
      </w:r>
    </w:p>
    <w:p>
      <w:pPr>
        <w:ind w:firstLine="420" w:firstLineChars="200"/>
        <w:rPr>
          <w:szCs w:val="21"/>
          <w:highlight w:val="none"/>
        </w:rPr>
      </w:pPr>
      <w:r>
        <w:rPr>
          <w:szCs w:val="21"/>
          <w:highlight w:val="none"/>
        </w:rPr>
        <w:t>D 供给系统</w:t>
      </w:r>
    </w:p>
    <w:p>
      <w:pPr>
        <w:rPr>
          <w:szCs w:val="21"/>
          <w:highlight w:val="none"/>
          <w:shd w:val="pct10" w:color="auto" w:fill="FFFFFF"/>
        </w:rPr>
      </w:pPr>
      <w:r>
        <w:rPr>
          <w:szCs w:val="21"/>
          <w:highlight w:val="none"/>
        </w:rPr>
        <w:t>答案：ABC</w:t>
      </w:r>
    </w:p>
    <w:p>
      <w:pPr>
        <w:numPr>
          <w:ilvl w:val="0"/>
          <w:numId w:val="1"/>
        </w:numPr>
        <w:adjustRightInd w:val="0"/>
        <w:snapToGrid w:val="0"/>
        <w:spacing w:line="320" w:lineRule="atLeast"/>
        <w:rPr>
          <w:rFonts w:hint="eastAsia"/>
          <w:szCs w:val="21"/>
          <w:highlight w:val="none"/>
        </w:rPr>
      </w:pPr>
      <w:r>
        <w:rPr>
          <w:rFonts w:hint="eastAsia"/>
          <w:szCs w:val="21"/>
          <w:highlight w:val="none"/>
        </w:rPr>
        <w:t>依据《钢质国内海洋渔船建造规范（船长大于或等于24m但小于或等于90m（2019））》，塑料管不得用于下列</w:t>
      </w:r>
      <w:r>
        <w:rPr>
          <w:rFonts w:hint="eastAsia"/>
          <w:szCs w:val="21"/>
          <w:highlight w:val="none"/>
          <w:u w:val="single"/>
        </w:rPr>
        <w:t xml:space="preserve">    </w:t>
      </w:r>
      <w:r>
        <w:rPr>
          <w:rFonts w:hint="eastAsia"/>
          <w:szCs w:val="21"/>
          <w:highlight w:val="none"/>
        </w:rPr>
        <w:t>。</w:t>
      </w:r>
    </w:p>
    <w:p>
      <w:pPr>
        <w:ind w:firstLine="420" w:firstLineChars="200"/>
        <w:rPr>
          <w:szCs w:val="21"/>
          <w:highlight w:val="none"/>
        </w:rPr>
      </w:pPr>
      <w:r>
        <w:rPr>
          <w:szCs w:val="21"/>
          <w:highlight w:val="none"/>
        </w:rPr>
        <w:t>A 消防管系</w:t>
      </w:r>
    </w:p>
    <w:p>
      <w:pPr>
        <w:ind w:firstLine="420" w:firstLineChars="200"/>
        <w:rPr>
          <w:szCs w:val="21"/>
          <w:highlight w:val="none"/>
        </w:rPr>
      </w:pPr>
      <w:r>
        <w:rPr>
          <w:szCs w:val="21"/>
          <w:highlight w:val="none"/>
        </w:rPr>
        <w:t>B 舱底水管系</w:t>
      </w:r>
    </w:p>
    <w:p>
      <w:pPr>
        <w:ind w:firstLine="420" w:firstLineChars="200"/>
        <w:rPr>
          <w:szCs w:val="21"/>
          <w:highlight w:val="none"/>
        </w:rPr>
      </w:pPr>
      <w:r>
        <w:rPr>
          <w:szCs w:val="21"/>
          <w:highlight w:val="none"/>
        </w:rPr>
        <w:t>C 饮用水管系</w:t>
      </w:r>
    </w:p>
    <w:p>
      <w:pPr>
        <w:ind w:firstLine="420" w:firstLineChars="200"/>
        <w:rPr>
          <w:szCs w:val="21"/>
          <w:highlight w:val="none"/>
        </w:rPr>
      </w:pPr>
      <w:r>
        <w:rPr>
          <w:szCs w:val="21"/>
          <w:highlight w:val="none"/>
        </w:rPr>
        <w:t>D 动力管系</w:t>
      </w:r>
    </w:p>
    <w:p>
      <w:pPr>
        <w:rPr>
          <w:szCs w:val="21"/>
          <w:highlight w:val="none"/>
        </w:rPr>
      </w:pPr>
      <w:r>
        <w:rPr>
          <w:szCs w:val="21"/>
          <w:highlight w:val="none"/>
        </w:rPr>
        <w:t>答案：ABD</w:t>
      </w:r>
    </w:p>
    <w:p>
      <w:pPr>
        <w:rPr>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imSun-Identity-H">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F209E7"/>
    <w:multiLevelType w:val="multilevel"/>
    <w:tmpl w:val="2CF209E7"/>
    <w:lvl w:ilvl="0" w:tentative="0">
      <w:start w:val="1"/>
      <w:numFmt w:val="decimal"/>
      <w:lvlText w:val="%1."/>
      <w:lvlJc w:val="left"/>
      <w:pPr>
        <w:ind w:left="0" w:firstLine="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07287"/>
    <w:rsid w:val="00036D17"/>
    <w:rsid w:val="0007050F"/>
    <w:rsid w:val="000B7380"/>
    <w:rsid w:val="000C2DD6"/>
    <w:rsid w:val="000C3A9E"/>
    <w:rsid w:val="000D36CC"/>
    <w:rsid w:val="000D4CAA"/>
    <w:rsid w:val="000E27D4"/>
    <w:rsid w:val="00122DAE"/>
    <w:rsid w:val="00153C28"/>
    <w:rsid w:val="00180A46"/>
    <w:rsid w:val="00190AE5"/>
    <w:rsid w:val="00193807"/>
    <w:rsid w:val="001B5394"/>
    <w:rsid w:val="001C46B4"/>
    <w:rsid w:val="001C5D2C"/>
    <w:rsid w:val="001D7D96"/>
    <w:rsid w:val="0021647E"/>
    <w:rsid w:val="00250F92"/>
    <w:rsid w:val="002B647A"/>
    <w:rsid w:val="002E0CA7"/>
    <w:rsid w:val="00342334"/>
    <w:rsid w:val="00351531"/>
    <w:rsid w:val="003807C4"/>
    <w:rsid w:val="00387ABB"/>
    <w:rsid w:val="00395E03"/>
    <w:rsid w:val="003B3D79"/>
    <w:rsid w:val="00432757"/>
    <w:rsid w:val="00447C7E"/>
    <w:rsid w:val="0046534E"/>
    <w:rsid w:val="00480DB8"/>
    <w:rsid w:val="004B7B9A"/>
    <w:rsid w:val="004E37D8"/>
    <w:rsid w:val="004F674A"/>
    <w:rsid w:val="00513434"/>
    <w:rsid w:val="00535D43"/>
    <w:rsid w:val="0054745D"/>
    <w:rsid w:val="005543EF"/>
    <w:rsid w:val="005D66B6"/>
    <w:rsid w:val="00623C8D"/>
    <w:rsid w:val="00637291"/>
    <w:rsid w:val="00643E68"/>
    <w:rsid w:val="006445E7"/>
    <w:rsid w:val="00677B1B"/>
    <w:rsid w:val="006C2792"/>
    <w:rsid w:val="00740480"/>
    <w:rsid w:val="00766AD5"/>
    <w:rsid w:val="007761EC"/>
    <w:rsid w:val="007B70EC"/>
    <w:rsid w:val="007C19A0"/>
    <w:rsid w:val="00857062"/>
    <w:rsid w:val="00861E52"/>
    <w:rsid w:val="0091391E"/>
    <w:rsid w:val="0092324B"/>
    <w:rsid w:val="0092378E"/>
    <w:rsid w:val="00923951"/>
    <w:rsid w:val="00925B4D"/>
    <w:rsid w:val="00932E96"/>
    <w:rsid w:val="009375CB"/>
    <w:rsid w:val="0094421C"/>
    <w:rsid w:val="0095201D"/>
    <w:rsid w:val="00972CB2"/>
    <w:rsid w:val="00982D3E"/>
    <w:rsid w:val="009C6D4A"/>
    <w:rsid w:val="009D6CBA"/>
    <w:rsid w:val="009E1028"/>
    <w:rsid w:val="00A0374E"/>
    <w:rsid w:val="00A20551"/>
    <w:rsid w:val="00A23976"/>
    <w:rsid w:val="00A40453"/>
    <w:rsid w:val="00AA60A6"/>
    <w:rsid w:val="00AC7817"/>
    <w:rsid w:val="00AD18AD"/>
    <w:rsid w:val="00B0088A"/>
    <w:rsid w:val="00B5500B"/>
    <w:rsid w:val="00B75DE0"/>
    <w:rsid w:val="00B9043B"/>
    <w:rsid w:val="00BA27AC"/>
    <w:rsid w:val="00BD2F71"/>
    <w:rsid w:val="00C15A9B"/>
    <w:rsid w:val="00C84AFA"/>
    <w:rsid w:val="00C919B2"/>
    <w:rsid w:val="00CB56C8"/>
    <w:rsid w:val="00CC7D83"/>
    <w:rsid w:val="00D219B7"/>
    <w:rsid w:val="00D45971"/>
    <w:rsid w:val="00D616B9"/>
    <w:rsid w:val="00D828BD"/>
    <w:rsid w:val="00D86000"/>
    <w:rsid w:val="00D90B74"/>
    <w:rsid w:val="00DA3C20"/>
    <w:rsid w:val="00DD011C"/>
    <w:rsid w:val="00DD07F3"/>
    <w:rsid w:val="00DD1003"/>
    <w:rsid w:val="00DE5020"/>
    <w:rsid w:val="00DF330E"/>
    <w:rsid w:val="00E54C06"/>
    <w:rsid w:val="00E6146A"/>
    <w:rsid w:val="00EA5AD8"/>
    <w:rsid w:val="00EB6B83"/>
    <w:rsid w:val="00F540DD"/>
    <w:rsid w:val="00FE0F89"/>
    <w:rsid w:val="00FE13C1"/>
    <w:rsid w:val="00FF6FDD"/>
    <w:rsid w:val="01C53690"/>
    <w:rsid w:val="02B97885"/>
    <w:rsid w:val="1846729F"/>
    <w:rsid w:val="1EDC1026"/>
    <w:rsid w:val="201A37CC"/>
    <w:rsid w:val="20F540CF"/>
    <w:rsid w:val="37C51794"/>
    <w:rsid w:val="38E2044E"/>
    <w:rsid w:val="61EF1206"/>
    <w:rsid w:val="7CCA49FF"/>
    <w:rsid w:val="7CE83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Plain Text"/>
    <w:basedOn w:val="1"/>
    <w:link w:val="17"/>
    <w:semiHidden/>
    <w:unhideWhenUsed/>
    <w:qFormat/>
    <w:uiPriority w:val="0"/>
    <w:rPr>
      <w:rFonts w:ascii="宋体" w:hAnsi="Courier New" w:eastAsiaTheme="minorEastAsia" w:cstheme="minorBidi"/>
      <w:szCs w:val="22"/>
    </w:rPr>
  </w:style>
  <w:style w:type="paragraph" w:styleId="4">
    <w:name w:val="Balloon Text"/>
    <w:basedOn w:val="1"/>
    <w:link w:val="21"/>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0"/>
    <w:semiHidden/>
    <w:unhideWhenUsed/>
    <w:qFormat/>
    <w:uiPriority w:val="99"/>
    <w:rPr>
      <w:b/>
      <w:bCs/>
    </w:rPr>
  </w:style>
  <w:style w:type="character" w:styleId="10">
    <w:name w:val="FollowedHyperlink"/>
    <w:basedOn w:val="9"/>
    <w:semiHidden/>
    <w:unhideWhenUsed/>
    <w:qFormat/>
    <w:uiPriority w:val="99"/>
    <w:rPr>
      <w:color w:val="954F72" w:themeColor="followedHyperlink"/>
      <w:u w:val="single"/>
      <w14:textFill>
        <w14:solidFill>
          <w14:schemeClr w14:val="folHlink"/>
        </w14:solidFill>
      </w14:textFill>
    </w:rPr>
  </w:style>
  <w:style w:type="character" w:styleId="11">
    <w:name w:val="Hyperlink"/>
    <w:qFormat/>
    <w:uiPriority w:val="0"/>
    <w:rPr>
      <w:color w:val="0000FF"/>
      <w:szCs w:val="20"/>
      <w:u w:val="single"/>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6"/>
    <w:qFormat/>
    <w:uiPriority w:val="99"/>
    <w:rPr>
      <w:sz w:val="18"/>
      <w:szCs w:val="18"/>
    </w:rPr>
  </w:style>
  <w:style w:type="character" w:customStyle="1" w:styleId="14">
    <w:name w:val="页脚 字符"/>
    <w:basedOn w:val="9"/>
    <w:link w:val="5"/>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7">
    <w:name w:val="纯文本 字符"/>
    <w:basedOn w:val="9"/>
    <w:link w:val="3"/>
    <w:semiHidden/>
    <w:qFormat/>
    <w:uiPriority w:val="0"/>
    <w:rPr>
      <w:rFonts w:ascii="宋体" w:hAnsi="Courier New"/>
    </w:rPr>
  </w:style>
  <w:style w:type="character" w:customStyle="1" w:styleId="18">
    <w:name w:val="纯文本 字符1"/>
    <w:basedOn w:val="9"/>
    <w:semiHidden/>
    <w:qFormat/>
    <w:uiPriority w:val="99"/>
    <w:rPr>
      <w:rFonts w:hint="eastAsia" w:hAnsi="Courier New" w:eastAsia="等线" w:cs="Courier New" w:asciiTheme="minorEastAsia"/>
      <w:szCs w:val="24"/>
    </w:rPr>
  </w:style>
  <w:style w:type="character" w:customStyle="1" w:styleId="19">
    <w:name w:val="批注文字 字符"/>
    <w:basedOn w:val="9"/>
    <w:link w:val="2"/>
    <w:semiHidden/>
    <w:qFormat/>
    <w:uiPriority w:val="99"/>
    <w:rPr>
      <w:rFonts w:ascii="Times New Roman" w:hAnsi="Times New Roman" w:eastAsia="宋体" w:cs="Times New Roman"/>
      <w:szCs w:val="24"/>
    </w:rPr>
  </w:style>
  <w:style w:type="character" w:customStyle="1" w:styleId="20">
    <w:name w:val="批注主题 字符"/>
    <w:basedOn w:val="19"/>
    <w:link w:val="7"/>
    <w:semiHidden/>
    <w:qFormat/>
    <w:uiPriority w:val="99"/>
    <w:rPr>
      <w:rFonts w:ascii="Times New Roman" w:hAnsi="Times New Roman" w:eastAsia="宋体" w:cs="Times New Roman"/>
      <w:b/>
      <w:bCs/>
      <w:szCs w:val="24"/>
    </w:rPr>
  </w:style>
  <w:style w:type="character" w:customStyle="1" w:styleId="21">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7</Pages>
  <Words>5288</Words>
  <Characters>5664</Characters>
  <Lines>38</Lines>
  <Paragraphs>10</Paragraphs>
  <TotalTime>20</TotalTime>
  <ScaleCrop>false</ScaleCrop>
  <LinksUpToDate>false</LinksUpToDate>
  <CharactersWithSpaces>5987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2023-07-24T03:31:00Z</dcterms:created>
  <dc:creator>姚静</dc:creator>
  <cp:lastModifiedBy>jsyj-ysc2</cp:lastModifiedBy>
  <dcterms:modified xsi:type="dcterms:W3CDTF">2023-09-10T03:48:11Z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39FF67D504EA4049AD7AA206277733FA_12</vt:lpwstr>
  </property>
</Properties>
</file>